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6329" w14:textId="77777777" w:rsidR="008C2EAA" w:rsidRDefault="008C2EAA"/>
    <w:p w14:paraId="704CF3DC" w14:textId="77777777" w:rsidR="008C2EAA" w:rsidRDefault="008C2EAA"/>
    <w:p w14:paraId="53342233" w14:textId="77777777" w:rsidR="008C2EAA" w:rsidRDefault="00387C9E">
      <w:pPr>
        <w:spacing w:after="0"/>
        <w:jc w:val="center"/>
        <w:rPr>
          <w:b/>
          <w:sz w:val="32"/>
          <w:szCs w:val="32"/>
        </w:rPr>
      </w:pPr>
      <w:r>
        <w:rPr>
          <w:b/>
          <w:sz w:val="32"/>
          <w:szCs w:val="32"/>
        </w:rPr>
        <w:t>REQUEST FOR PROPOSALS (RFP)</w:t>
      </w:r>
    </w:p>
    <w:p w14:paraId="1210F24B" w14:textId="77777777" w:rsidR="008C2EAA" w:rsidRDefault="00387C9E">
      <w:pPr>
        <w:spacing w:after="0"/>
        <w:jc w:val="center"/>
        <w:rPr>
          <w:b/>
          <w:sz w:val="24"/>
          <w:szCs w:val="24"/>
        </w:rPr>
      </w:pPr>
      <w:r>
        <w:rPr>
          <w:b/>
          <w:sz w:val="32"/>
          <w:szCs w:val="32"/>
        </w:rPr>
        <w:t>BUILDING DECONSTRUCTION AND SALVAGE</w:t>
      </w:r>
    </w:p>
    <w:p w14:paraId="2F2BF313" w14:textId="77777777" w:rsidR="008C2EAA" w:rsidRDefault="008C2EAA">
      <w:pPr>
        <w:spacing w:after="0"/>
        <w:jc w:val="center"/>
        <w:rPr>
          <w:b/>
          <w:sz w:val="24"/>
          <w:szCs w:val="24"/>
        </w:rPr>
      </w:pPr>
    </w:p>
    <w:p w14:paraId="4418F2D9" w14:textId="77777777" w:rsidR="008C2EAA" w:rsidRDefault="00387C9E">
      <w:pPr>
        <w:spacing w:after="0"/>
        <w:jc w:val="center"/>
        <w:rPr>
          <w:sz w:val="24"/>
          <w:szCs w:val="24"/>
        </w:rPr>
      </w:pPr>
      <w:r>
        <w:rPr>
          <w:b/>
          <w:color w:val="FF0000"/>
          <w:sz w:val="24"/>
          <w:szCs w:val="24"/>
        </w:rPr>
        <w:t xml:space="preserve">[    ] </w:t>
      </w:r>
      <w:r>
        <w:rPr>
          <w:sz w:val="24"/>
          <w:szCs w:val="24"/>
        </w:rPr>
        <w:t xml:space="preserve">is seeking proposals for deconstruction and salvage on </w:t>
      </w:r>
      <w:r>
        <w:rPr>
          <w:b/>
          <w:color w:val="FF0000"/>
          <w:sz w:val="24"/>
          <w:szCs w:val="24"/>
        </w:rPr>
        <w:t xml:space="preserve">[    ] </w:t>
      </w:r>
      <w:r>
        <w:rPr>
          <w:sz w:val="24"/>
          <w:szCs w:val="24"/>
        </w:rPr>
        <w:t>owned land.</w:t>
      </w:r>
    </w:p>
    <w:p w14:paraId="0C294B99" w14:textId="77777777" w:rsidR="008C2EAA" w:rsidRDefault="008C2EAA">
      <w:pPr>
        <w:spacing w:after="0"/>
        <w:jc w:val="center"/>
        <w:rPr>
          <w:sz w:val="24"/>
          <w:szCs w:val="24"/>
        </w:rPr>
      </w:pPr>
    </w:p>
    <w:p w14:paraId="2745DB1D" w14:textId="77777777" w:rsidR="008C2EAA" w:rsidRDefault="008C2EAA">
      <w:pPr>
        <w:spacing w:after="0"/>
        <w:jc w:val="center"/>
        <w:rPr>
          <w:sz w:val="24"/>
          <w:szCs w:val="24"/>
        </w:rPr>
      </w:pPr>
    </w:p>
    <w:p w14:paraId="3DF3B9A8" w14:textId="77777777" w:rsidR="008C2EAA" w:rsidRDefault="00387C9E">
      <w:pPr>
        <w:spacing w:after="0"/>
        <w:jc w:val="center"/>
        <w:rPr>
          <w:sz w:val="24"/>
          <w:szCs w:val="24"/>
        </w:rPr>
      </w:pPr>
      <w:r>
        <w:rPr>
          <w:sz w:val="24"/>
          <w:szCs w:val="24"/>
        </w:rPr>
        <w:t>Property name</w:t>
      </w:r>
    </w:p>
    <w:p w14:paraId="4A263EDE" w14:textId="77777777" w:rsidR="008C2EAA" w:rsidRDefault="00387C9E">
      <w:pPr>
        <w:spacing w:after="0"/>
        <w:jc w:val="center"/>
        <w:rPr>
          <w:sz w:val="24"/>
          <w:szCs w:val="24"/>
        </w:rPr>
      </w:pPr>
      <w:r>
        <w:rPr>
          <w:sz w:val="24"/>
          <w:szCs w:val="24"/>
        </w:rPr>
        <w:t>Property address</w:t>
      </w:r>
    </w:p>
    <w:p w14:paraId="3846A683" w14:textId="77777777" w:rsidR="008C2EAA" w:rsidRDefault="00387C9E">
      <w:pPr>
        <w:spacing w:after="0"/>
        <w:jc w:val="center"/>
        <w:rPr>
          <w:sz w:val="24"/>
          <w:szCs w:val="24"/>
        </w:rPr>
      </w:pPr>
      <w:r>
        <w:rPr>
          <w:sz w:val="24"/>
          <w:szCs w:val="24"/>
        </w:rPr>
        <w:t>Additional property info</w:t>
      </w:r>
    </w:p>
    <w:p w14:paraId="096EBD98" w14:textId="77777777" w:rsidR="008C2EAA" w:rsidRDefault="008C2EAA">
      <w:pPr>
        <w:spacing w:after="0"/>
        <w:jc w:val="center"/>
        <w:rPr>
          <w:sz w:val="24"/>
          <w:szCs w:val="24"/>
        </w:rPr>
      </w:pPr>
    </w:p>
    <w:p w14:paraId="786C2710" w14:textId="77777777" w:rsidR="008C2EAA" w:rsidRDefault="00387C9E">
      <w:pPr>
        <w:rPr>
          <w:sz w:val="24"/>
          <w:szCs w:val="24"/>
        </w:rPr>
      </w:pPr>
      <w:r>
        <w:br w:type="page"/>
      </w:r>
    </w:p>
    <w:p w14:paraId="68238F84" w14:textId="77777777" w:rsidR="008C2EAA" w:rsidRDefault="00387C9E">
      <w:pPr>
        <w:spacing w:after="0"/>
        <w:rPr>
          <w:b/>
          <w:sz w:val="24"/>
          <w:szCs w:val="24"/>
        </w:rPr>
      </w:pPr>
      <w:r>
        <w:rPr>
          <w:b/>
          <w:sz w:val="24"/>
          <w:szCs w:val="24"/>
        </w:rPr>
        <w:lastRenderedPageBreak/>
        <w:t>Table of Contents</w:t>
      </w:r>
    </w:p>
    <w:p w14:paraId="37459ACA" w14:textId="77777777" w:rsidR="008C2EAA" w:rsidRDefault="008C2EAA">
      <w:pPr>
        <w:spacing w:after="0"/>
        <w:rPr>
          <w:b/>
          <w:sz w:val="24"/>
          <w:szCs w:val="24"/>
        </w:rPr>
      </w:pPr>
    </w:p>
    <w:p w14:paraId="044FF713" w14:textId="77777777" w:rsidR="008C2EAA" w:rsidRDefault="00387C9E">
      <w:pPr>
        <w:spacing w:after="0"/>
        <w:rPr>
          <w:b/>
          <w:sz w:val="24"/>
          <w:szCs w:val="24"/>
        </w:rPr>
      </w:pPr>
      <w:r>
        <w:rPr>
          <w:b/>
          <w:sz w:val="24"/>
          <w:szCs w:val="24"/>
        </w:rPr>
        <w:t>Section 1.0</w:t>
      </w:r>
      <w:r>
        <w:rPr>
          <w:b/>
          <w:sz w:val="24"/>
          <w:szCs w:val="24"/>
        </w:rPr>
        <w:tab/>
        <w:t>INTRODUCTION</w:t>
      </w:r>
    </w:p>
    <w:p w14:paraId="0AC65684" w14:textId="77777777" w:rsidR="008C2EAA" w:rsidRDefault="008C2EAA">
      <w:pPr>
        <w:spacing w:after="0"/>
        <w:rPr>
          <w:b/>
          <w:sz w:val="24"/>
          <w:szCs w:val="24"/>
        </w:rPr>
      </w:pPr>
    </w:p>
    <w:p w14:paraId="75F1CBC9" w14:textId="77777777" w:rsidR="008C2EAA" w:rsidRDefault="00387C9E">
      <w:pPr>
        <w:numPr>
          <w:ilvl w:val="1"/>
          <w:numId w:val="13"/>
        </w:numPr>
        <w:pBdr>
          <w:top w:val="nil"/>
          <w:left w:val="nil"/>
          <w:bottom w:val="nil"/>
          <w:right w:val="nil"/>
          <w:between w:val="nil"/>
        </w:pBdr>
        <w:spacing w:after="0"/>
        <w:ind w:left="720"/>
        <w:rPr>
          <w:b/>
          <w:color w:val="000000"/>
          <w:sz w:val="24"/>
          <w:szCs w:val="24"/>
        </w:rPr>
      </w:pPr>
      <w:r>
        <w:rPr>
          <w:b/>
          <w:color w:val="000000"/>
          <w:sz w:val="24"/>
          <w:szCs w:val="24"/>
        </w:rPr>
        <w:t xml:space="preserve"> Project Background</w:t>
      </w:r>
    </w:p>
    <w:p w14:paraId="5823C2F2" w14:textId="77777777" w:rsidR="008C2EAA" w:rsidRDefault="00387C9E">
      <w:pPr>
        <w:numPr>
          <w:ilvl w:val="1"/>
          <w:numId w:val="13"/>
        </w:numPr>
        <w:pBdr>
          <w:top w:val="nil"/>
          <w:left w:val="nil"/>
          <w:bottom w:val="nil"/>
          <w:right w:val="nil"/>
          <w:between w:val="nil"/>
        </w:pBdr>
        <w:spacing w:after="0"/>
        <w:ind w:left="720"/>
        <w:rPr>
          <w:b/>
          <w:color w:val="000000"/>
          <w:sz w:val="24"/>
          <w:szCs w:val="24"/>
        </w:rPr>
      </w:pPr>
      <w:r>
        <w:rPr>
          <w:b/>
          <w:color w:val="000000"/>
          <w:sz w:val="24"/>
          <w:szCs w:val="24"/>
        </w:rPr>
        <w:t xml:space="preserve"> Property Description</w:t>
      </w:r>
    </w:p>
    <w:p w14:paraId="6EFAB187" w14:textId="77777777" w:rsidR="008C2EAA" w:rsidRDefault="00387C9E">
      <w:pPr>
        <w:numPr>
          <w:ilvl w:val="1"/>
          <w:numId w:val="13"/>
        </w:numPr>
        <w:pBdr>
          <w:top w:val="nil"/>
          <w:left w:val="nil"/>
          <w:bottom w:val="nil"/>
          <w:right w:val="nil"/>
          <w:between w:val="nil"/>
        </w:pBdr>
        <w:spacing w:after="0"/>
        <w:ind w:left="720"/>
        <w:rPr>
          <w:b/>
          <w:color w:val="000000"/>
          <w:sz w:val="24"/>
          <w:szCs w:val="24"/>
        </w:rPr>
      </w:pPr>
      <w:r>
        <w:rPr>
          <w:b/>
          <w:color w:val="000000"/>
          <w:sz w:val="24"/>
          <w:szCs w:val="24"/>
        </w:rPr>
        <w:t xml:space="preserve"> Project Information Contact</w:t>
      </w:r>
    </w:p>
    <w:p w14:paraId="22796C4D" w14:textId="77777777" w:rsidR="008C2EAA" w:rsidRDefault="00387C9E">
      <w:pPr>
        <w:numPr>
          <w:ilvl w:val="1"/>
          <w:numId w:val="13"/>
        </w:numPr>
        <w:pBdr>
          <w:top w:val="nil"/>
          <w:left w:val="nil"/>
          <w:bottom w:val="nil"/>
          <w:right w:val="nil"/>
          <w:between w:val="nil"/>
        </w:pBdr>
        <w:spacing w:after="0"/>
        <w:ind w:left="720"/>
        <w:rPr>
          <w:b/>
          <w:color w:val="000000"/>
          <w:sz w:val="24"/>
          <w:szCs w:val="24"/>
        </w:rPr>
      </w:pPr>
      <w:r>
        <w:rPr>
          <w:b/>
          <w:color w:val="000000"/>
          <w:sz w:val="24"/>
          <w:szCs w:val="24"/>
        </w:rPr>
        <w:t xml:space="preserve"> Project Timeline</w:t>
      </w:r>
    </w:p>
    <w:p w14:paraId="273C7AF3" w14:textId="77777777" w:rsidR="008C2EAA" w:rsidRDefault="00387C9E">
      <w:pPr>
        <w:numPr>
          <w:ilvl w:val="1"/>
          <w:numId w:val="13"/>
        </w:numPr>
        <w:pBdr>
          <w:top w:val="nil"/>
          <w:left w:val="nil"/>
          <w:bottom w:val="nil"/>
          <w:right w:val="nil"/>
          <w:between w:val="nil"/>
        </w:pBdr>
        <w:spacing w:after="0"/>
        <w:ind w:left="720"/>
        <w:rPr>
          <w:b/>
          <w:color w:val="000000"/>
          <w:sz w:val="24"/>
          <w:szCs w:val="24"/>
        </w:rPr>
      </w:pPr>
      <w:r>
        <w:rPr>
          <w:b/>
          <w:color w:val="000000"/>
          <w:sz w:val="24"/>
          <w:szCs w:val="24"/>
        </w:rPr>
        <w:t xml:space="preserve"> Location Map</w:t>
      </w:r>
    </w:p>
    <w:p w14:paraId="56457FDD" w14:textId="77777777" w:rsidR="008C2EAA" w:rsidRDefault="00387C9E">
      <w:pPr>
        <w:numPr>
          <w:ilvl w:val="1"/>
          <w:numId w:val="13"/>
        </w:numPr>
        <w:pBdr>
          <w:top w:val="nil"/>
          <w:left w:val="nil"/>
          <w:bottom w:val="nil"/>
          <w:right w:val="nil"/>
          <w:between w:val="nil"/>
        </w:pBdr>
        <w:spacing w:after="0"/>
        <w:ind w:left="720"/>
        <w:rPr>
          <w:b/>
          <w:color w:val="000000"/>
          <w:sz w:val="24"/>
          <w:szCs w:val="24"/>
        </w:rPr>
      </w:pPr>
      <w:r>
        <w:rPr>
          <w:b/>
          <w:color w:val="000000"/>
          <w:sz w:val="24"/>
          <w:szCs w:val="24"/>
        </w:rPr>
        <w:t xml:space="preserve"> Map of Building</w:t>
      </w:r>
      <w:r>
        <w:rPr>
          <w:b/>
          <w:color w:val="FF0000"/>
          <w:sz w:val="24"/>
          <w:szCs w:val="24"/>
        </w:rPr>
        <w:t>[s]</w:t>
      </w:r>
      <w:r>
        <w:rPr>
          <w:b/>
          <w:color w:val="000000"/>
          <w:sz w:val="24"/>
          <w:szCs w:val="24"/>
        </w:rPr>
        <w:t xml:space="preserve"> Slated for Deconstruction or Removal</w:t>
      </w:r>
    </w:p>
    <w:p w14:paraId="434714FB" w14:textId="77777777" w:rsidR="008C2EAA" w:rsidRDefault="008C2EAA">
      <w:pPr>
        <w:spacing w:after="0"/>
        <w:rPr>
          <w:b/>
          <w:sz w:val="24"/>
          <w:szCs w:val="24"/>
        </w:rPr>
      </w:pPr>
    </w:p>
    <w:p w14:paraId="18FCB6E7" w14:textId="77777777" w:rsidR="008C2EAA" w:rsidRDefault="00387C9E">
      <w:pPr>
        <w:spacing w:after="0"/>
        <w:rPr>
          <w:b/>
          <w:sz w:val="24"/>
          <w:szCs w:val="24"/>
        </w:rPr>
      </w:pPr>
      <w:r>
        <w:rPr>
          <w:b/>
          <w:sz w:val="24"/>
          <w:szCs w:val="24"/>
        </w:rPr>
        <w:t xml:space="preserve">Section 2.0 </w:t>
      </w:r>
      <w:r>
        <w:rPr>
          <w:b/>
          <w:sz w:val="24"/>
          <w:szCs w:val="24"/>
        </w:rPr>
        <w:tab/>
        <w:t>Definitions</w:t>
      </w:r>
    </w:p>
    <w:p w14:paraId="32018DF7" w14:textId="77777777" w:rsidR="008C2EAA" w:rsidRDefault="00387C9E">
      <w:pPr>
        <w:spacing w:after="0"/>
        <w:rPr>
          <w:b/>
          <w:sz w:val="24"/>
          <w:szCs w:val="24"/>
        </w:rPr>
      </w:pPr>
      <w:r>
        <w:rPr>
          <w:b/>
          <w:sz w:val="24"/>
          <w:szCs w:val="24"/>
        </w:rPr>
        <w:t>Section 3.0</w:t>
      </w:r>
      <w:r>
        <w:rPr>
          <w:b/>
          <w:sz w:val="24"/>
          <w:szCs w:val="24"/>
        </w:rPr>
        <w:tab/>
        <w:t>Scope of Work</w:t>
      </w:r>
    </w:p>
    <w:p w14:paraId="00B0129A" w14:textId="77777777" w:rsidR="008C2EAA" w:rsidRDefault="008C2EAA">
      <w:pPr>
        <w:spacing w:after="0"/>
        <w:rPr>
          <w:b/>
          <w:sz w:val="24"/>
          <w:szCs w:val="24"/>
        </w:rPr>
      </w:pPr>
    </w:p>
    <w:p w14:paraId="7DC65790" w14:textId="77777777" w:rsidR="008C2EAA" w:rsidRDefault="00387C9E">
      <w:pPr>
        <w:spacing w:after="0"/>
        <w:ind w:left="360"/>
        <w:rPr>
          <w:b/>
          <w:sz w:val="24"/>
          <w:szCs w:val="24"/>
        </w:rPr>
      </w:pPr>
      <w:r>
        <w:rPr>
          <w:b/>
          <w:sz w:val="24"/>
          <w:szCs w:val="24"/>
        </w:rPr>
        <w:t>3.1 Purpose</w:t>
      </w:r>
    </w:p>
    <w:p w14:paraId="3D1A234E" w14:textId="77777777" w:rsidR="008C2EAA" w:rsidRDefault="00387C9E">
      <w:pPr>
        <w:spacing w:after="0"/>
        <w:ind w:left="360"/>
        <w:rPr>
          <w:b/>
          <w:sz w:val="24"/>
          <w:szCs w:val="24"/>
        </w:rPr>
      </w:pPr>
      <w:r>
        <w:rPr>
          <w:b/>
          <w:sz w:val="24"/>
          <w:szCs w:val="24"/>
        </w:rPr>
        <w:t>3.2 Project Requirements</w:t>
      </w:r>
    </w:p>
    <w:p w14:paraId="2EC92D3F" w14:textId="77777777" w:rsidR="008C2EAA" w:rsidRDefault="008C2EAA">
      <w:pPr>
        <w:spacing w:after="0"/>
        <w:rPr>
          <w:b/>
          <w:sz w:val="24"/>
          <w:szCs w:val="24"/>
        </w:rPr>
      </w:pPr>
    </w:p>
    <w:p w14:paraId="76D98F6B" w14:textId="77777777" w:rsidR="008C2EAA" w:rsidRDefault="00387C9E">
      <w:pPr>
        <w:spacing w:after="0"/>
        <w:rPr>
          <w:b/>
          <w:sz w:val="24"/>
          <w:szCs w:val="24"/>
        </w:rPr>
      </w:pPr>
      <w:bookmarkStart w:id="0" w:name="_gjdgxs" w:colFirst="0" w:colLast="0"/>
      <w:bookmarkEnd w:id="0"/>
      <w:r>
        <w:rPr>
          <w:b/>
          <w:sz w:val="24"/>
          <w:szCs w:val="24"/>
        </w:rPr>
        <w:t>Section 4.0</w:t>
      </w:r>
      <w:r>
        <w:rPr>
          <w:b/>
          <w:sz w:val="24"/>
          <w:szCs w:val="24"/>
        </w:rPr>
        <w:tab/>
        <w:t>Request for Proposal</w:t>
      </w:r>
    </w:p>
    <w:p w14:paraId="135FEB4B" w14:textId="77777777" w:rsidR="008C2EAA" w:rsidRDefault="008C2EAA">
      <w:pPr>
        <w:spacing w:after="0"/>
        <w:rPr>
          <w:b/>
          <w:sz w:val="24"/>
          <w:szCs w:val="24"/>
        </w:rPr>
      </w:pPr>
    </w:p>
    <w:p w14:paraId="61D2539E" w14:textId="77777777" w:rsidR="008C2EAA" w:rsidRDefault="00387C9E">
      <w:pPr>
        <w:spacing w:after="0"/>
        <w:ind w:left="360"/>
        <w:rPr>
          <w:b/>
          <w:sz w:val="24"/>
          <w:szCs w:val="24"/>
        </w:rPr>
      </w:pPr>
      <w:r>
        <w:rPr>
          <w:b/>
          <w:sz w:val="24"/>
          <w:szCs w:val="24"/>
        </w:rPr>
        <w:t>4.1 Pre-project Site Tour</w:t>
      </w:r>
    </w:p>
    <w:p w14:paraId="5CDEB727" w14:textId="77777777" w:rsidR="008C2EAA" w:rsidRDefault="00387C9E">
      <w:pPr>
        <w:spacing w:after="0"/>
        <w:ind w:left="360"/>
        <w:rPr>
          <w:b/>
          <w:sz w:val="24"/>
          <w:szCs w:val="24"/>
        </w:rPr>
      </w:pPr>
      <w:r>
        <w:rPr>
          <w:b/>
          <w:sz w:val="24"/>
          <w:szCs w:val="24"/>
        </w:rPr>
        <w:t>4.2 Proposal Content</w:t>
      </w:r>
    </w:p>
    <w:p w14:paraId="67253C71" w14:textId="77777777" w:rsidR="008C2EAA" w:rsidRDefault="00387C9E">
      <w:pPr>
        <w:spacing w:after="0"/>
        <w:ind w:left="360"/>
        <w:rPr>
          <w:b/>
          <w:sz w:val="24"/>
          <w:szCs w:val="24"/>
        </w:rPr>
      </w:pPr>
      <w:r>
        <w:rPr>
          <w:b/>
          <w:sz w:val="24"/>
          <w:szCs w:val="24"/>
        </w:rPr>
        <w:t>4.3 Proposal Submission</w:t>
      </w:r>
    </w:p>
    <w:p w14:paraId="1A8C9CC3" w14:textId="77777777" w:rsidR="008C2EAA" w:rsidRDefault="00387C9E">
      <w:pPr>
        <w:spacing w:after="0"/>
        <w:ind w:left="360"/>
        <w:rPr>
          <w:b/>
          <w:sz w:val="24"/>
          <w:szCs w:val="24"/>
        </w:rPr>
      </w:pPr>
      <w:r>
        <w:rPr>
          <w:b/>
          <w:sz w:val="24"/>
          <w:szCs w:val="24"/>
        </w:rPr>
        <w:t>4.4 Proposal Evaluation and Selection</w:t>
      </w:r>
    </w:p>
    <w:p w14:paraId="1F6692EC" w14:textId="77777777" w:rsidR="008C2EAA" w:rsidRDefault="008C2EAA">
      <w:pPr>
        <w:spacing w:after="0"/>
        <w:rPr>
          <w:b/>
          <w:sz w:val="24"/>
          <w:szCs w:val="24"/>
        </w:rPr>
      </w:pPr>
    </w:p>
    <w:p w14:paraId="3D1F3669" w14:textId="77777777" w:rsidR="008C2EAA" w:rsidRDefault="00387C9E">
      <w:pPr>
        <w:spacing w:after="0"/>
        <w:rPr>
          <w:b/>
          <w:sz w:val="24"/>
          <w:szCs w:val="24"/>
        </w:rPr>
      </w:pPr>
      <w:r>
        <w:rPr>
          <w:b/>
          <w:sz w:val="24"/>
          <w:szCs w:val="24"/>
        </w:rPr>
        <w:t>Section 5.0</w:t>
      </w:r>
      <w:r>
        <w:rPr>
          <w:b/>
          <w:sz w:val="24"/>
          <w:szCs w:val="24"/>
        </w:rPr>
        <w:tab/>
        <w:t>Terms and Conditions</w:t>
      </w:r>
    </w:p>
    <w:p w14:paraId="71772957" w14:textId="77777777" w:rsidR="008C2EAA" w:rsidRDefault="00387C9E">
      <w:pPr>
        <w:spacing w:after="0"/>
        <w:rPr>
          <w:b/>
          <w:sz w:val="24"/>
          <w:szCs w:val="24"/>
        </w:rPr>
      </w:pPr>
      <w:r>
        <w:rPr>
          <w:b/>
          <w:sz w:val="24"/>
          <w:szCs w:val="24"/>
        </w:rPr>
        <w:t>Section 6.0</w:t>
      </w:r>
      <w:r>
        <w:rPr>
          <w:b/>
          <w:sz w:val="24"/>
          <w:szCs w:val="24"/>
        </w:rPr>
        <w:tab/>
        <w:t>General Conditions</w:t>
      </w:r>
    </w:p>
    <w:p w14:paraId="0379EE96" w14:textId="77777777" w:rsidR="008C2EAA" w:rsidRDefault="00387C9E">
      <w:pPr>
        <w:spacing w:after="0"/>
        <w:rPr>
          <w:b/>
          <w:sz w:val="24"/>
          <w:szCs w:val="24"/>
        </w:rPr>
      </w:pPr>
      <w:r>
        <w:rPr>
          <w:b/>
          <w:sz w:val="24"/>
          <w:szCs w:val="24"/>
        </w:rPr>
        <w:t xml:space="preserve">Section 7.0 </w:t>
      </w:r>
      <w:r>
        <w:rPr>
          <w:b/>
          <w:sz w:val="24"/>
          <w:szCs w:val="24"/>
        </w:rPr>
        <w:tab/>
        <w:t>Required Forms</w:t>
      </w:r>
    </w:p>
    <w:p w14:paraId="77C2AD42" w14:textId="77777777" w:rsidR="008C2EAA" w:rsidRDefault="008C2EAA">
      <w:pPr>
        <w:spacing w:after="0"/>
        <w:rPr>
          <w:b/>
          <w:sz w:val="24"/>
          <w:szCs w:val="24"/>
        </w:rPr>
      </w:pPr>
    </w:p>
    <w:p w14:paraId="027DA2BC" w14:textId="77777777" w:rsidR="008C2EAA" w:rsidRDefault="00387C9E">
      <w:pPr>
        <w:spacing w:after="0"/>
        <w:rPr>
          <w:b/>
          <w:color w:val="FF0000"/>
          <w:sz w:val="24"/>
          <w:szCs w:val="24"/>
        </w:rPr>
      </w:pPr>
      <w:r>
        <w:rPr>
          <w:b/>
          <w:sz w:val="24"/>
          <w:szCs w:val="24"/>
        </w:rPr>
        <w:t>Exhibit A</w:t>
      </w:r>
      <w:r>
        <w:rPr>
          <w:b/>
          <w:sz w:val="24"/>
          <w:szCs w:val="24"/>
        </w:rPr>
        <w:tab/>
        <w:t xml:space="preserve">Phase 1 </w:t>
      </w:r>
      <w:r>
        <w:rPr>
          <w:b/>
          <w:color w:val="FF0000"/>
          <w:sz w:val="24"/>
          <w:szCs w:val="24"/>
        </w:rPr>
        <w:t>[    ] (ex: Phase 1 Historic Architectural Survey)</w:t>
      </w:r>
    </w:p>
    <w:p w14:paraId="28D8AD30" w14:textId="77777777" w:rsidR="008C2EAA" w:rsidRDefault="00387C9E">
      <w:pPr>
        <w:spacing w:after="0"/>
        <w:rPr>
          <w:b/>
          <w:sz w:val="24"/>
          <w:szCs w:val="24"/>
        </w:rPr>
      </w:pPr>
      <w:r>
        <w:rPr>
          <w:b/>
          <w:sz w:val="24"/>
          <w:szCs w:val="24"/>
        </w:rPr>
        <w:t>Exhibit B</w:t>
      </w:r>
      <w:r>
        <w:rPr>
          <w:b/>
          <w:sz w:val="24"/>
          <w:szCs w:val="24"/>
        </w:rPr>
        <w:tab/>
        <w:t>Completed Pre-demolition Checklist</w:t>
      </w:r>
    </w:p>
    <w:p w14:paraId="1B78C855" w14:textId="77777777" w:rsidR="008C2EAA" w:rsidRDefault="008C2EAA">
      <w:pPr>
        <w:spacing w:after="0"/>
        <w:rPr>
          <w:b/>
          <w:sz w:val="24"/>
          <w:szCs w:val="24"/>
        </w:rPr>
      </w:pPr>
    </w:p>
    <w:p w14:paraId="03AA30B6" w14:textId="77777777" w:rsidR="008C2EAA" w:rsidRDefault="00387C9E">
      <w:pPr>
        <w:rPr>
          <w:b/>
          <w:sz w:val="24"/>
          <w:szCs w:val="24"/>
        </w:rPr>
      </w:pPr>
      <w:r>
        <w:br w:type="page"/>
      </w:r>
    </w:p>
    <w:p w14:paraId="331B62B3" w14:textId="77777777" w:rsidR="008C2EAA" w:rsidRDefault="00387C9E">
      <w:pPr>
        <w:spacing w:after="0"/>
        <w:rPr>
          <w:b/>
          <w:sz w:val="28"/>
          <w:szCs w:val="28"/>
        </w:rPr>
      </w:pPr>
      <w:r>
        <w:rPr>
          <w:b/>
          <w:sz w:val="28"/>
          <w:szCs w:val="28"/>
        </w:rPr>
        <w:lastRenderedPageBreak/>
        <w:t>Section 1.0</w:t>
      </w:r>
      <w:r>
        <w:rPr>
          <w:b/>
          <w:sz w:val="28"/>
          <w:szCs w:val="28"/>
        </w:rPr>
        <w:tab/>
        <w:t>INTRODUCTION</w:t>
      </w:r>
    </w:p>
    <w:p w14:paraId="3CA649CA" w14:textId="77777777" w:rsidR="008C2EAA" w:rsidRDefault="008C2EAA">
      <w:pPr>
        <w:spacing w:after="0"/>
        <w:rPr>
          <w:b/>
          <w:sz w:val="24"/>
          <w:szCs w:val="24"/>
        </w:rPr>
      </w:pPr>
    </w:p>
    <w:p w14:paraId="52699F47" w14:textId="77777777" w:rsidR="008C2EAA" w:rsidRDefault="00387C9E">
      <w:pPr>
        <w:spacing w:after="0"/>
        <w:rPr>
          <w:b/>
          <w:sz w:val="24"/>
          <w:szCs w:val="24"/>
        </w:rPr>
      </w:pPr>
      <w:r>
        <w:rPr>
          <w:b/>
          <w:sz w:val="24"/>
          <w:szCs w:val="24"/>
        </w:rPr>
        <w:t>1.1</w:t>
      </w:r>
      <w:r>
        <w:rPr>
          <w:b/>
          <w:sz w:val="24"/>
          <w:szCs w:val="24"/>
        </w:rPr>
        <w:tab/>
        <w:t>BACKGROUND</w:t>
      </w:r>
    </w:p>
    <w:p w14:paraId="391038EA" w14:textId="77777777" w:rsidR="008C2EAA" w:rsidRDefault="00387C9E">
      <w:pPr>
        <w:spacing w:after="0"/>
        <w:rPr>
          <w:sz w:val="24"/>
          <w:szCs w:val="24"/>
        </w:rPr>
      </w:pPr>
      <w:r>
        <w:rPr>
          <w:b/>
          <w:color w:val="FF0000"/>
          <w:sz w:val="24"/>
          <w:szCs w:val="24"/>
        </w:rPr>
        <w:t xml:space="preserve">[    ] </w:t>
      </w:r>
      <w:r>
        <w:rPr>
          <w:sz w:val="24"/>
          <w:szCs w:val="24"/>
        </w:rPr>
        <w:t xml:space="preserve">recently acquired land to be protected as culturally significant and appropriately developed as public outdoor interpretive and recreation space.  The </w:t>
      </w:r>
      <w:r>
        <w:rPr>
          <w:b/>
          <w:color w:val="FF0000"/>
          <w:sz w:val="24"/>
          <w:szCs w:val="24"/>
        </w:rPr>
        <w:t>[    ]</w:t>
      </w:r>
      <w:r>
        <w:rPr>
          <w:sz w:val="24"/>
          <w:szCs w:val="24"/>
        </w:rPr>
        <w:t xml:space="preserve"> is partnering with the </w:t>
      </w:r>
      <w:r>
        <w:rPr>
          <w:b/>
          <w:color w:val="FF0000"/>
          <w:sz w:val="24"/>
          <w:szCs w:val="24"/>
        </w:rPr>
        <w:t>[    ]</w:t>
      </w:r>
      <w:r>
        <w:rPr>
          <w:sz w:val="24"/>
          <w:szCs w:val="24"/>
        </w:rPr>
        <w:t xml:space="preserve"> to follow </w:t>
      </w:r>
      <w:r>
        <w:rPr>
          <w:b/>
          <w:color w:val="FF0000"/>
          <w:sz w:val="24"/>
          <w:szCs w:val="24"/>
        </w:rPr>
        <w:t>[    ]</w:t>
      </w:r>
      <w:r>
        <w:rPr>
          <w:sz w:val="24"/>
          <w:szCs w:val="24"/>
        </w:rPr>
        <w:t xml:space="preserve">. The </w:t>
      </w:r>
      <w:r>
        <w:rPr>
          <w:b/>
          <w:color w:val="FF0000"/>
          <w:sz w:val="24"/>
          <w:szCs w:val="24"/>
        </w:rPr>
        <w:t>[    ]</w:t>
      </w:r>
      <w:r>
        <w:rPr>
          <w:sz w:val="24"/>
          <w:szCs w:val="24"/>
        </w:rPr>
        <w:t xml:space="preserve"> seeks to have the structures removed through the process of deconstruction to allow salvaging of as much material as is feasible.</w:t>
      </w:r>
    </w:p>
    <w:p w14:paraId="3E6445D8" w14:textId="77777777" w:rsidR="008C2EAA" w:rsidRDefault="008C2EAA">
      <w:pPr>
        <w:spacing w:after="0"/>
        <w:rPr>
          <w:sz w:val="24"/>
          <w:szCs w:val="24"/>
        </w:rPr>
      </w:pPr>
    </w:p>
    <w:p w14:paraId="27D84B55" w14:textId="77777777" w:rsidR="008C2EAA" w:rsidRDefault="00387C9E">
      <w:pPr>
        <w:spacing w:after="0"/>
        <w:rPr>
          <w:sz w:val="24"/>
          <w:szCs w:val="24"/>
        </w:rPr>
      </w:pPr>
      <w:r>
        <w:rPr>
          <w:sz w:val="24"/>
          <w:szCs w:val="24"/>
        </w:rPr>
        <w:t xml:space="preserve">The </w:t>
      </w:r>
      <w:r>
        <w:rPr>
          <w:b/>
          <w:color w:val="FF0000"/>
          <w:sz w:val="24"/>
          <w:szCs w:val="24"/>
        </w:rPr>
        <w:t xml:space="preserve">[    ] </w:t>
      </w:r>
      <w:r>
        <w:rPr>
          <w:sz w:val="24"/>
          <w:szCs w:val="24"/>
        </w:rPr>
        <w:t xml:space="preserve">conducted a </w:t>
      </w:r>
      <w:r>
        <w:rPr>
          <w:b/>
          <w:color w:val="FF0000"/>
          <w:sz w:val="24"/>
          <w:szCs w:val="24"/>
        </w:rPr>
        <w:t>[    ]</w:t>
      </w:r>
      <w:r>
        <w:rPr>
          <w:sz w:val="24"/>
          <w:szCs w:val="24"/>
        </w:rPr>
        <w:t xml:space="preserve"> to determine potential significance of buildings and guide the decisions on building retention.  The </w:t>
      </w:r>
      <w:r>
        <w:rPr>
          <w:b/>
          <w:color w:val="FF0000"/>
          <w:sz w:val="24"/>
          <w:szCs w:val="24"/>
        </w:rPr>
        <w:t>[    ]</w:t>
      </w:r>
      <w:r>
        <w:rPr>
          <w:sz w:val="24"/>
          <w:szCs w:val="24"/>
        </w:rPr>
        <w:t xml:space="preserve">t is attached to this Request for Proposal (RFP) as </w:t>
      </w:r>
      <w:r>
        <w:rPr>
          <w:b/>
          <w:sz w:val="24"/>
          <w:szCs w:val="24"/>
        </w:rPr>
        <w:t>Exhibit A</w:t>
      </w:r>
      <w:r>
        <w:rPr>
          <w:sz w:val="24"/>
          <w:szCs w:val="24"/>
        </w:rPr>
        <w:t>.</w:t>
      </w:r>
    </w:p>
    <w:p w14:paraId="2FCEC9E1" w14:textId="77777777" w:rsidR="008C2EAA" w:rsidRDefault="008C2EAA">
      <w:pPr>
        <w:spacing w:after="0"/>
        <w:rPr>
          <w:sz w:val="24"/>
          <w:szCs w:val="24"/>
        </w:rPr>
      </w:pPr>
    </w:p>
    <w:p w14:paraId="2B2399F3" w14:textId="77777777" w:rsidR="008C2EAA" w:rsidRDefault="00387C9E">
      <w:pPr>
        <w:spacing w:after="0"/>
        <w:rPr>
          <w:sz w:val="24"/>
          <w:szCs w:val="24"/>
        </w:rPr>
      </w:pPr>
      <w:r>
        <w:rPr>
          <w:b/>
          <w:color w:val="FF0000"/>
          <w:sz w:val="24"/>
          <w:szCs w:val="24"/>
        </w:rPr>
        <w:t>[    ]</w:t>
      </w:r>
      <w:r>
        <w:rPr>
          <w:sz w:val="24"/>
          <w:szCs w:val="24"/>
        </w:rPr>
        <w:t xml:space="preserve"> staff also completed a pre-demolition checklist for each building slated for removal.  The completed checklist and photos are included as </w:t>
      </w:r>
      <w:r>
        <w:rPr>
          <w:b/>
          <w:sz w:val="24"/>
          <w:szCs w:val="24"/>
        </w:rPr>
        <w:t>Exhibit B</w:t>
      </w:r>
      <w:r>
        <w:rPr>
          <w:sz w:val="24"/>
          <w:szCs w:val="24"/>
        </w:rPr>
        <w:t>.</w:t>
      </w:r>
    </w:p>
    <w:p w14:paraId="0FD5D79F" w14:textId="77777777" w:rsidR="008C2EAA" w:rsidRDefault="008C2EAA">
      <w:pPr>
        <w:spacing w:after="0"/>
        <w:rPr>
          <w:sz w:val="24"/>
          <w:szCs w:val="24"/>
        </w:rPr>
      </w:pPr>
    </w:p>
    <w:p w14:paraId="19BDA829" w14:textId="77777777" w:rsidR="008C2EAA" w:rsidRDefault="00387C9E">
      <w:pPr>
        <w:spacing w:after="0"/>
        <w:rPr>
          <w:b/>
          <w:sz w:val="24"/>
          <w:szCs w:val="24"/>
        </w:rPr>
      </w:pPr>
      <w:r>
        <w:rPr>
          <w:b/>
          <w:sz w:val="24"/>
          <w:szCs w:val="24"/>
        </w:rPr>
        <w:t>1.2 PROPERTY DESCRIPTION</w:t>
      </w:r>
    </w:p>
    <w:p w14:paraId="1BE8E59E" w14:textId="77777777" w:rsidR="008C2EAA" w:rsidRDefault="008C2EAA">
      <w:pPr>
        <w:spacing w:after="0"/>
        <w:rPr>
          <w:sz w:val="24"/>
          <w:szCs w:val="24"/>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695"/>
        <w:gridCol w:w="6655"/>
      </w:tblGrid>
      <w:tr w:rsidR="008C2EAA" w14:paraId="1A2EC3A7" w14:textId="77777777">
        <w:tc>
          <w:tcPr>
            <w:tcW w:w="2695" w:type="dxa"/>
          </w:tcPr>
          <w:p w14:paraId="50BDA521" w14:textId="77777777" w:rsidR="008C2EAA" w:rsidRDefault="00387C9E">
            <w:r>
              <w:t>Project Site</w:t>
            </w:r>
          </w:p>
        </w:tc>
        <w:tc>
          <w:tcPr>
            <w:tcW w:w="6655" w:type="dxa"/>
          </w:tcPr>
          <w:p w14:paraId="1674CED0" w14:textId="77777777" w:rsidR="008C2EAA" w:rsidRDefault="00387C9E">
            <w:pPr>
              <w:spacing w:line="259" w:lineRule="auto"/>
            </w:pPr>
            <w:r>
              <w:rPr>
                <w:b/>
                <w:color w:val="FF0000"/>
                <w:sz w:val="24"/>
                <w:szCs w:val="24"/>
              </w:rPr>
              <w:t>[    ]</w:t>
            </w:r>
          </w:p>
        </w:tc>
      </w:tr>
      <w:tr w:rsidR="008C2EAA" w14:paraId="08E5AC57" w14:textId="77777777">
        <w:tc>
          <w:tcPr>
            <w:tcW w:w="2695" w:type="dxa"/>
          </w:tcPr>
          <w:p w14:paraId="0F149917" w14:textId="77777777" w:rsidR="008C2EAA" w:rsidRDefault="00387C9E">
            <w:r>
              <w:t xml:space="preserve">Address/Directions: </w:t>
            </w:r>
          </w:p>
        </w:tc>
        <w:tc>
          <w:tcPr>
            <w:tcW w:w="6655" w:type="dxa"/>
          </w:tcPr>
          <w:p w14:paraId="2441BC68" w14:textId="77777777" w:rsidR="008C2EAA" w:rsidRDefault="00387C9E">
            <w:pPr>
              <w:spacing w:line="259" w:lineRule="auto"/>
            </w:pPr>
            <w:r>
              <w:rPr>
                <w:b/>
                <w:color w:val="FF0000"/>
                <w:sz w:val="24"/>
                <w:szCs w:val="24"/>
              </w:rPr>
              <w:t>[    ]</w:t>
            </w:r>
          </w:p>
        </w:tc>
      </w:tr>
      <w:tr w:rsidR="008C2EAA" w14:paraId="747B346A" w14:textId="77777777">
        <w:tc>
          <w:tcPr>
            <w:tcW w:w="2695" w:type="dxa"/>
          </w:tcPr>
          <w:p w14:paraId="6E112ED0" w14:textId="77777777" w:rsidR="008C2EAA" w:rsidRDefault="00387C9E">
            <w:r>
              <w:t>County:</w:t>
            </w:r>
          </w:p>
        </w:tc>
        <w:tc>
          <w:tcPr>
            <w:tcW w:w="6655" w:type="dxa"/>
          </w:tcPr>
          <w:p w14:paraId="243DDE05" w14:textId="77777777" w:rsidR="008C2EAA" w:rsidRDefault="00387C9E">
            <w:pPr>
              <w:spacing w:line="259" w:lineRule="auto"/>
            </w:pPr>
            <w:r>
              <w:rPr>
                <w:b/>
                <w:color w:val="FF0000"/>
                <w:sz w:val="24"/>
                <w:szCs w:val="24"/>
              </w:rPr>
              <w:t>[    ]</w:t>
            </w:r>
          </w:p>
        </w:tc>
      </w:tr>
      <w:tr w:rsidR="008C2EAA" w14:paraId="4F11BB77" w14:textId="77777777">
        <w:tc>
          <w:tcPr>
            <w:tcW w:w="2695" w:type="dxa"/>
          </w:tcPr>
          <w:p w14:paraId="3596B51A" w14:textId="77777777" w:rsidR="008C2EAA" w:rsidRDefault="00387C9E">
            <w:r>
              <w:t>Property ID Number:</w:t>
            </w:r>
          </w:p>
        </w:tc>
        <w:tc>
          <w:tcPr>
            <w:tcW w:w="6655" w:type="dxa"/>
          </w:tcPr>
          <w:p w14:paraId="71AE842E" w14:textId="77777777" w:rsidR="008C2EAA" w:rsidRDefault="00387C9E">
            <w:pPr>
              <w:spacing w:line="259" w:lineRule="auto"/>
            </w:pPr>
            <w:r>
              <w:rPr>
                <w:b/>
                <w:color w:val="FF0000"/>
                <w:sz w:val="24"/>
                <w:szCs w:val="24"/>
              </w:rPr>
              <w:t>[    ]</w:t>
            </w:r>
          </w:p>
        </w:tc>
      </w:tr>
      <w:tr w:rsidR="008C2EAA" w14:paraId="6040FC6A" w14:textId="77777777">
        <w:tc>
          <w:tcPr>
            <w:tcW w:w="2695" w:type="dxa"/>
          </w:tcPr>
          <w:p w14:paraId="7651ADA7" w14:textId="77777777" w:rsidR="008C2EAA" w:rsidRDefault="008C2EAA"/>
        </w:tc>
        <w:tc>
          <w:tcPr>
            <w:tcW w:w="6655" w:type="dxa"/>
          </w:tcPr>
          <w:p w14:paraId="367FCF50" w14:textId="77777777" w:rsidR="008C2EAA" w:rsidRDefault="00387C9E">
            <w:r>
              <w:t xml:space="preserve">View at </w:t>
            </w:r>
            <w:r>
              <w:rPr>
                <w:b/>
                <w:color w:val="FF0000"/>
                <w:sz w:val="24"/>
                <w:szCs w:val="24"/>
              </w:rPr>
              <w:t>[    ]</w:t>
            </w:r>
          </w:p>
        </w:tc>
      </w:tr>
      <w:tr w:rsidR="008C2EAA" w14:paraId="32EB809D" w14:textId="77777777">
        <w:tc>
          <w:tcPr>
            <w:tcW w:w="2695" w:type="dxa"/>
          </w:tcPr>
          <w:p w14:paraId="38204BDF" w14:textId="77777777" w:rsidR="008C2EAA" w:rsidRDefault="00387C9E">
            <w:r>
              <w:t>Legal Property Description:</w:t>
            </w:r>
          </w:p>
        </w:tc>
        <w:tc>
          <w:tcPr>
            <w:tcW w:w="6655" w:type="dxa"/>
          </w:tcPr>
          <w:p w14:paraId="4A0B69ED" w14:textId="6853C61B" w:rsidR="008C2EAA" w:rsidRDefault="00387C9E">
            <w:r>
              <w:rPr>
                <w:b/>
                <w:color w:val="FF0000"/>
                <w:sz w:val="24"/>
                <w:szCs w:val="24"/>
              </w:rPr>
              <w:t>[    ]</w:t>
            </w:r>
          </w:p>
        </w:tc>
      </w:tr>
    </w:tbl>
    <w:p w14:paraId="0FB1E6DF" w14:textId="77777777" w:rsidR="008C2EAA" w:rsidRDefault="008C2EAA">
      <w:pPr>
        <w:spacing w:after="0"/>
        <w:rPr>
          <w:sz w:val="24"/>
          <w:szCs w:val="24"/>
        </w:rPr>
      </w:pPr>
    </w:p>
    <w:p w14:paraId="36F2B8B4" w14:textId="77777777" w:rsidR="008C2EAA" w:rsidRDefault="00387C9E">
      <w:pPr>
        <w:rPr>
          <w:b/>
          <w:sz w:val="24"/>
          <w:szCs w:val="24"/>
        </w:rPr>
      </w:pPr>
      <w:r>
        <w:rPr>
          <w:b/>
          <w:sz w:val="24"/>
          <w:szCs w:val="24"/>
        </w:rPr>
        <w:t>1.3 PROJECT INFORMATION CONTACT</w:t>
      </w:r>
    </w:p>
    <w:p w14:paraId="18A49401" w14:textId="77777777" w:rsidR="008C2EAA" w:rsidRDefault="00387C9E">
      <w:pPr>
        <w:spacing w:after="0"/>
        <w:rPr>
          <w:sz w:val="24"/>
          <w:szCs w:val="24"/>
        </w:rPr>
      </w:pPr>
      <w:r>
        <w:rPr>
          <w:b/>
          <w:color w:val="FF0000"/>
          <w:sz w:val="24"/>
          <w:szCs w:val="24"/>
        </w:rPr>
        <w:t>[    ]</w:t>
      </w:r>
    </w:p>
    <w:p w14:paraId="7CCEB031" w14:textId="77777777" w:rsidR="008C2EAA" w:rsidRDefault="008C2EAA">
      <w:pPr>
        <w:spacing w:after="0"/>
        <w:rPr>
          <w:sz w:val="24"/>
          <w:szCs w:val="24"/>
        </w:rPr>
      </w:pPr>
    </w:p>
    <w:p w14:paraId="204A5318" w14:textId="77777777" w:rsidR="008C2EAA" w:rsidRDefault="00387C9E">
      <w:pPr>
        <w:rPr>
          <w:b/>
          <w:sz w:val="24"/>
          <w:szCs w:val="24"/>
        </w:rPr>
      </w:pPr>
      <w:r>
        <w:rPr>
          <w:b/>
          <w:sz w:val="24"/>
          <w:szCs w:val="24"/>
        </w:rPr>
        <w:t>1.4 PROJECT TIMELINE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C2EAA" w14:paraId="3B193385" w14:textId="77777777">
        <w:tc>
          <w:tcPr>
            <w:tcW w:w="4675" w:type="dxa"/>
          </w:tcPr>
          <w:p w14:paraId="5E628CF8" w14:textId="77777777" w:rsidR="008C2EAA" w:rsidRDefault="00387C9E">
            <w:pPr>
              <w:rPr>
                <w:sz w:val="24"/>
                <w:szCs w:val="24"/>
              </w:rPr>
            </w:pPr>
            <w:r>
              <w:rPr>
                <w:sz w:val="24"/>
                <w:szCs w:val="24"/>
              </w:rPr>
              <w:t>Request for Proposals Released</w:t>
            </w:r>
          </w:p>
        </w:tc>
        <w:tc>
          <w:tcPr>
            <w:tcW w:w="4675" w:type="dxa"/>
          </w:tcPr>
          <w:p w14:paraId="05C6EA5A" w14:textId="77777777" w:rsidR="008C2EAA" w:rsidRDefault="00387C9E">
            <w:pPr>
              <w:spacing w:line="259" w:lineRule="auto"/>
              <w:rPr>
                <w:sz w:val="24"/>
                <w:szCs w:val="24"/>
              </w:rPr>
            </w:pPr>
            <w:r>
              <w:rPr>
                <w:b/>
                <w:color w:val="FF0000"/>
                <w:sz w:val="24"/>
                <w:szCs w:val="24"/>
              </w:rPr>
              <w:t>[    ]</w:t>
            </w:r>
          </w:p>
        </w:tc>
      </w:tr>
      <w:tr w:rsidR="008C2EAA" w14:paraId="527F3A1C" w14:textId="77777777">
        <w:tc>
          <w:tcPr>
            <w:tcW w:w="4675" w:type="dxa"/>
          </w:tcPr>
          <w:p w14:paraId="50DA5154" w14:textId="77777777" w:rsidR="008C2EAA" w:rsidRDefault="00387C9E">
            <w:pPr>
              <w:rPr>
                <w:sz w:val="24"/>
                <w:szCs w:val="24"/>
              </w:rPr>
            </w:pPr>
            <w:r>
              <w:rPr>
                <w:sz w:val="24"/>
                <w:szCs w:val="24"/>
              </w:rPr>
              <w:t>Site Tour for Qualified Contractors</w:t>
            </w:r>
          </w:p>
        </w:tc>
        <w:tc>
          <w:tcPr>
            <w:tcW w:w="4675" w:type="dxa"/>
          </w:tcPr>
          <w:p w14:paraId="626EDF73" w14:textId="77777777" w:rsidR="008C2EAA" w:rsidRDefault="00387C9E">
            <w:pPr>
              <w:spacing w:line="259" w:lineRule="auto"/>
              <w:rPr>
                <w:sz w:val="24"/>
                <w:szCs w:val="24"/>
              </w:rPr>
            </w:pPr>
            <w:r>
              <w:rPr>
                <w:b/>
                <w:color w:val="FF0000"/>
                <w:sz w:val="24"/>
                <w:szCs w:val="24"/>
              </w:rPr>
              <w:t>[    ]</w:t>
            </w:r>
          </w:p>
        </w:tc>
      </w:tr>
      <w:tr w:rsidR="008C2EAA" w14:paraId="325E3153" w14:textId="77777777">
        <w:tc>
          <w:tcPr>
            <w:tcW w:w="4675" w:type="dxa"/>
          </w:tcPr>
          <w:p w14:paraId="75E51D42" w14:textId="77777777" w:rsidR="008C2EAA" w:rsidRDefault="00387C9E">
            <w:pPr>
              <w:rPr>
                <w:sz w:val="24"/>
                <w:szCs w:val="24"/>
              </w:rPr>
            </w:pPr>
            <w:r>
              <w:rPr>
                <w:sz w:val="24"/>
                <w:szCs w:val="24"/>
              </w:rPr>
              <w:t>Deadline for Questions</w:t>
            </w:r>
          </w:p>
        </w:tc>
        <w:tc>
          <w:tcPr>
            <w:tcW w:w="4675" w:type="dxa"/>
          </w:tcPr>
          <w:p w14:paraId="71A06C0D" w14:textId="77777777" w:rsidR="008C2EAA" w:rsidRDefault="00387C9E">
            <w:pPr>
              <w:spacing w:line="259" w:lineRule="auto"/>
              <w:rPr>
                <w:sz w:val="24"/>
                <w:szCs w:val="24"/>
              </w:rPr>
            </w:pPr>
            <w:r>
              <w:rPr>
                <w:b/>
                <w:color w:val="FF0000"/>
                <w:sz w:val="24"/>
                <w:szCs w:val="24"/>
              </w:rPr>
              <w:t>[    ]</w:t>
            </w:r>
          </w:p>
        </w:tc>
      </w:tr>
      <w:tr w:rsidR="008C2EAA" w14:paraId="07D4BE9D" w14:textId="77777777">
        <w:tc>
          <w:tcPr>
            <w:tcW w:w="4675" w:type="dxa"/>
          </w:tcPr>
          <w:p w14:paraId="629707B4" w14:textId="77777777" w:rsidR="008C2EAA" w:rsidRDefault="00387C9E">
            <w:pPr>
              <w:rPr>
                <w:sz w:val="24"/>
                <w:szCs w:val="24"/>
              </w:rPr>
            </w:pPr>
            <w:r>
              <w:rPr>
                <w:sz w:val="24"/>
                <w:szCs w:val="24"/>
              </w:rPr>
              <w:t>Written Clarifications Sent</w:t>
            </w:r>
          </w:p>
        </w:tc>
        <w:tc>
          <w:tcPr>
            <w:tcW w:w="4675" w:type="dxa"/>
          </w:tcPr>
          <w:p w14:paraId="570F7A54" w14:textId="77777777" w:rsidR="008C2EAA" w:rsidRDefault="00387C9E">
            <w:pPr>
              <w:spacing w:line="259" w:lineRule="auto"/>
              <w:rPr>
                <w:sz w:val="24"/>
                <w:szCs w:val="24"/>
              </w:rPr>
            </w:pPr>
            <w:r>
              <w:rPr>
                <w:b/>
                <w:color w:val="FF0000"/>
                <w:sz w:val="24"/>
                <w:szCs w:val="24"/>
              </w:rPr>
              <w:t>[    ]</w:t>
            </w:r>
          </w:p>
        </w:tc>
      </w:tr>
      <w:tr w:rsidR="008C2EAA" w14:paraId="0545753E" w14:textId="77777777">
        <w:tc>
          <w:tcPr>
            <w:tcW w:w="4675" w:type="dxa"/>
          </w:tcPr>
          <w:p w14:paraId="07A13533" w14:textId="77777777" w:rsidR="008C2EAA" w:rsidRDefault="00387C9E">
            <w:pPr>
              <w:rPr>
                <w:sz w:val="24"/>
                <w:szCs w:val="24"/>
              </w:rPr>
            </w:pPr>
            <w:r>
              <w:rPr>
                <w:sz w:val="24"/>
                <w:szCs w:val="24"/>
              </w:rPr>
              <w:t>Deadline for Proposals</w:t>
            </w:r>
          </w:p>
        </w:tc>
        <w:tc>
          <w:tcPr>
            <w:tcW w:w="4675" w:type="dxa"/>
          </w:tcPr>
          <w:p w14:paraId="4E82A6CA" w14:textId="77777777" w:rsidR="008C2EAA" w:rsidRDefault="00387C9E">
            <w:pPr>
              <w:spacing w:line="259" w:lineRule="auto"/>
              <w:rPr>
                <w:sz w:val="24"/>
                <w:szCs w:val="24"/>
              </w:rPr>
            </w:pPr>
            <w:r>
              <w:rPr>
                <w:b/>
                <w:color w:val="FF0000"/>
                <w:sz w:val="24"/>
                <w:szCs w:val="24"/>
              </w:rPr>
              <w:t>[    ]</w:t>
            </w:r>
          </w:p>
        </w:tc>
      </w:tr>
      <w:tr w:rsidR="008C2EAA" w14:paraId="40BD6B69" w14:textId="77777777">
        <w:tc>
          <w:tcPr>
            <w:tcW w:w="4675" w:type="dxa"/>
          </w:tcPr>
          <w:p w14:paraId="54AF878A" w14:textId="77777777" w:rsidR="008C2EAA" w:rsidRDefault="00387C9E">
            <w:pPr>
              <w:rPr>
                <w:sz w:val="24"/>
                <w:szCs w:val="24"/>
              </w:rPr>
            </w:pPr>
            <w:r>
              <w:rPr>
                <w:sz w:val="24"/>
                <w:szCs w:val="24"/>
              </w:rPr>
              <w:t>Contract Award Announced</w:t>
            </w:r>
          </w:p>
        </w:tc>
        <w:tc>
          <w:tcPr>
            <w:tcW w:w="4675" w:type="dxa"/>
          </w:tcPr>
          <w:p w14:paraId="6CEFA5ED" w14:textId="77777777" w:rsidR="008C2EAA" w:rsidRDefault="00387C9E">
            <w:pPr>
              <w:spacing w:line="259" w:lineRule="auto"/>
              <w:rPr>
                <w:sz w:val="24"/>
                <w:szCs w:val="24"/>
              </w:rPr>
            </w:pPr>
            <w:r>
              <w:rPr>
                <w:b/>
                <w:color w:val="FF0000"/>
                <w:sz w:val="24"/>
                <w:szCs w:val="24"/>
              </w:rPr>
              <w:t>[    ]</w:t>
            </w:r>
          </w:p>
        </w:tc>
      </w:tr>
    </w:tbl>
    <w:p w14:paraId="3DCE6DCA" w14:textId="77777777" w:rsidR="008C2EAA" w:rsidRDefault="00387C9E">
      <w:pPr>
        <w:spacing w:after="0"/>
        <w:rPr>
          <w:sz w:val="24"/>
          <w:szCs w:val="24"/>
        </w:rPr>
      </w:pPr>
      <w:r>
        <w:rPr>
          <w:sz w:val="24"/>
          <w:szCs w:val="24"/>
        </w:rPr>
        <w:t xml:space="preserve"> </w:t>
      </w:r>
    </w:p>
    <w:p w14:paraId="3356C5A3" w14:textId="77777777" w:rsidR="008C2EAA" w:rsidRDefault="00387C9E">
      <w:pPr>
        <w:rPr>
          <w:b/>
          <w:sz w:val="24"/>
          <w:szCs w:val="24"/>
        </w:rPr>
      </w:pPr>
      <w:r>
        <w:br w:type="page"/>
      </w:r>
    </w:p>
    <w:p w14:paraId="22E8BD3B" w14:textId="77777777" w:rsidR="008C2EAA" w:rsidRDefault="00387C9E">
      <w:pPr>
        <w:rPr>
          <w:b/>
          <w:sz w:val="24"/>
          <w:szCs w:val="24"/>
        </w:rPr>
      </w:pPr>
      <w:r>
        <w:rPr>
          <w:b/>
          <w:sz w:val="24"/>
          <w:szCs w:val="24"/>
        </w:rPr>
        <w:lastRenderedPageBreak/>
        <w:t>1.5 LOCATION MAP</w:t>
      </w:r>
    </w:p>
    <w:p w14:paraId="55B0510E" w14:textId="77777777" w:rsidR="008C2EAA" w:rsidRDefault="00387C9E">
      <w:pPr>
        <w:spacing w:after="0"/>
        <w:rPr>
          <w:b/>
          <w:sz w:val="24"/>
          <w:szCs w:val="24"/>
        </w:rPr>
      </w:pPr>
      <w:r>
        <w:rPr>
          <w:b/>
          <w:color w:val="FF0000"/>
          <w:sz w:val="24"/>
          <w:szCs w:val="24"/>
        </w:rPr>
        <w:t>[    ]</w:t>
      </w:r>
    </w:p>
    <w:p w14:paraId="68227102" w14:textId="77777777" w:rsidR="008C2EAA" w:rsidRDefault="008C2EAA">
      <w:pPr>
        <w:rPr>
          <w:b/>
          <w:sz w:val="24"/>
          <w:szCs w:val="24"/>
        </w:rPr>
      </w:pPr>
    </w:p>
    <w:p w14:paraId="0C563B49" w14:textId="77777777" w:rsidR="008C2EAA" w:rsidRDefault="00387C9E">
      <w:pPr>
        <w:rPr>
          <w:b/>
          <w:sz w:val="24"/>
          <w:szCs w:val="24"/>
        </w:rPr>
      </w:pPr>
      <w:r>
        <w:rPr>
          <w:b/>
          <w:sz w:val="24"/>
          <w:szCs w:val="24"/>
        </w:rPr>
        <w:t>1.6 DECONSTRUCTION/SALVAGE OR REMOVAL MAP</w:t>
      </w:r>
    </w:p>
    <w:p w14:paraId="632D2606" w14:textId="77777777" w:rsidR="008C2EAA" w:rsidRDefault="00387C9E">
      <w:r>
        <w:rPr>
          <w:b/>
          <w:color w:val="FF0000"/>
          <w:sz w:val="24"/>
          <w:szCs w:val="24"/>
        </w:rPr>
        <w:t>[    ]</w:t>
      </w:r>
    </w:p>
    <w:p w14:paraId="5618B175" w14:textId="77777777" w:rsidR="008C2EAA" w:rsidRDefault="008C2EAA"/>
    <w:p w14:paraId="0C5CCA52" w14:textId="77777777" w:rsidR="008C2EAA" w:rsidRDefault="00387C9E">
      <w:pPr>
        <w:rPr>
          <w:b/>
          <w:sz w:val="28"/>
          <w:szCs w:val="28"/>
        </w:rPr>
      </w:pPr>
      <w:r>
        <w:rPr>
          <w:b/>
          <w:sz w:val="28"/>
          <w:szCs w:val="28"/>
        </w:rPr>
        <w:t>Section 2.0 DEFINITIONS</w:t>
      </w:r>
    </w:p>
    <w:p w14:paraId="5ECA6615" w14:textId="77777777" w:rsidR="008C2EAA" w:rsidRDefault="008C2EAA">
      <w:pPr>
        <w:spacing w:after="0"/>
        <w:rPr>
          <w:b/>
          <w:sz w:val="24"/>
          <w:szCs w:val="24"/>
        </w:rPr>
      </w:pPr>
    </w:p>
    <w:p w14:paraId="15BB199C" w14:textId="77777777" w:rsidR="008C2EAA" w:rsidRDefault="00387C9E">
      <w:pPr>
        <w:spacing w:after="0"/>
      </w:pPr>
      <w:r>
        <w:t>Words used in the present tense include the past and future tense; the singular number includes the plural and the plural includes the singular; the words "shall" and "must" are mandatory and the words "may" and "should" permissive.</w:t>
      </w:r>
    </w:p>
    <w:p w14:paraId="45D23151" w14:textId="77777777" w:rsidR="008C2EAA" w:rsidRDefault="008C2EAA">
      <w:pPr>
        <w:spacing w:after="0"/>
      </w:pPr>
    </w:p>
    <w:p w14:paraId="2BBABA62" w14:textId="77777777" w:rsidR="008C2EAA" w:rsidRDefault="00387C9E">
      <w:pPr>
        <w:spacing w:after="0"/>
      </w:pPr>
      <w:r>
        <w:t>When used in this Request For Proposal the following terms shall have the meaning given to them.</w:t>
      </w:r>
    </w:p>
    <w:p w14:paraId="358CFFCB" w14:textId="77777777" w:rsidR="008C2EAA" w:rsidRDefault="008C2EAA">
      <w:pPr>
        <w:spacing w:after="0"/>
      </w:pPr>
    </w:p>
    <w:p w14:paraId="7D3DDF71" w14:textId="77777777" w:rsidR="008C2EAA" w:rsidRDefault="00387C9E">
      <w:pPr>
        <w:numPr>
          <w:ilvl w:val="0"/>
          <w:numId w:val="14"/>
        </w:numPr>
        <w:pBdr>
          <w:top w:val="nil"/>
          <w:left w:val="nil"/>
          <w:bottom w:val="nil"/>
          <w:right w:val="nil"/>
          <w:between w:val="nil"/>
        </w:pBdr>
        <w:spacing w:after="0"/>
        <w:ind w:left="720"/>
      </w:pPr>
      <w:r>
        <w:rPr>
          <w:b/>
          <w:color w:val="000000"/>
        </w:rPr>
        <w:t>“ASBESTOS”</w:t>
      </w:r>
      <w:r>
        <w:rPr>
          <w:color w:val="000000"/>
        </w:rPr>
        <w:t xml:space="preserve"> means the asbestiform varieties of serpentinite (chrysotile), riebeckite (crocidolite), </w:t>
      </w:r>
      <w:proofErr w:type="spellStart"/>
      <w:r>
        <w:rPr>
          <w:color w:val="000000"/>
        </w:rPr>
        <w:t>cummingtonitegrunerite</w:t>
      </w:r>
      <w:proofErr w:type="spellEnd"/>
      <w:r>
        <w:rPr>
          <w:color w:val="000000"/>
        </w:rPr>
        <w:t xml:space="preserve">, anthophyllite, and actinolite-tremolite. </w:t>
      </w:r>
    </w:p>
    <w:p w14:paraId="49B1E3F1" w14:textId="77777777" w:rsidR="008C2EAA" w:rsidRDefault="008C2EAA">
      <w:pPr>
        <w:spacing w:after="0"/>
        <w:ind w:left="720"/>
      </w:pPr>
    </w:p>
    <w:p w14:paraId="488271FC" w14:textId="77777777" w:rsidR="008C2EAA" w:rsidRDefault="00387C9E">
      <w:pPr>
        <w:numPr>
          <w:ilvl w:val="0"/>
          <w:numId w:val="14"/>
        </w:numPr>
        <w:pBdr>
          <w:top w:val="nil"/>
          <w:left w:val="nil"/>
          <w:bottom w:val="nil"/>
          <w:right w:val="nil"/>
          <w:between w:val="nil"/>
        </w:pBdr>
        <w:spacing w:after="0"/>
        <w:ind w:left="720"/>
      </w:pPr>
      <w:r>
        <w:rPr>
          <w:b/>
          <w:color w:val="000000"/>
          <w:highlight w:val="white"/>
        </w:rPr>
        <w:t>“CHLOROFLUOROCARBONS” or "CFCS"</w:t>
      </w:r>
      <w:r>
        <w:rPr>
          <w:color w:val="000000"/>
          <w:highlight w:val="white"/>
        </w:rPr>
        <w:t xml:space="preserve"> </w:t>
      </w:r>
      <w:r>
        <w:rPr>
          <w:b/>
          <w:color w:val="000000"/>
          <w:highlight w:val="white"/>
        </w:rPr>
        <w:t xml:space="preserve">and “HYDROCHLOROFLUOROCARBONS” or “HCFC’S” </w:t>
      </w:r>
      <w:r>
        <w:rPr>
          <w:color w:val="000000"/>
          <w:highlight w:val="white"/>
        </w:rPr>
        <w:t>means the substances identified as class I or class II substances under section 602 of the Clean Air Act, United States Code, title 42, section 7671, as amended by the Clean Air Act Amendments of 1990.</w:t>
      </w:r>
    </w:p>
    <w:p w14:paraId="4F5BBDCB" w14:textId="77777777" w:rsidR="008C2EAA" w:rsidRDefault="008C2EAA">
      <w:pPr>
        <w:spacing w:after="0"/>
        <w:rPr>
          <w:sz w:val="24"/>
          <w:szCs w:val="24"/>
        </w:rPr>
      </w:pPr>
    </w:p>
    <w:p w14:paraId="0D8CE825" w14:textId="77777777" w:rsidR="008C2EAA" w:rsidRDefault="00387C9E">
      <w:pPr>
        <w:numPr>
          <w:ilvl w:val="0"/>
          <w:numId w:val="14"/>
        </w:numPr>
        <w:pBdr>
          <w:top w:val="nil"/>
          <w:left w:val="nil"/>
          <w:bottom w:val="nil"/>
          <w:right w:val="nil"/>
          <w:between w:val="nil"/>
        </w:pBdr>
        <w:spacing w:after="0"/>
        <w:ind w:left="720"/>
      </w:pPr>
      <w:r>
        <w:rPr>
          <w:b/>
          <w:color w:val="000000"/>
        </w:rPr>
        <w:t>“DEMOLITION WASTE”</w:t>
      </w:r>
      <w:r>
        <w:rPr>
          <w:color w:val="000000"/>
        </w:rPr>
        <w:t xml:space="preserve"> means solid waste resulting from construction, remodeling, repair, erection and demolition of buildings, roads and other artificial structures, including: concrete, brick, bituminous concrete, untreated wood, masonry, glass, trees, rock, plastic building parts, plumbing fixtures, roofing materials, wallboard, and built-in cabinetry. Demolition waste does not include: asbestos waste; auto glass; wood treated with chemical preservatives; furniture; lighting equipment; vermiculite; contaminated soil; firebrick; food waste; machinery; engine parts; liquid paints; paint thinners or solvents; varnishes; street sweepings; tar; carpet/padding if not affixed to a structure; mattresses; adhesives, caulking, sealants and applicators, brushes, containers, tubes, filters contaminated with these materials; sandblasting materials; agricultural chemicals or containers (including empty pesticide, herbicide, and insecticide containers); chemical containers; animal carcasses, parts, or rendering and slaughterhouse wastes; appliances (including white goods and brown goods); ashes or hot wastes that could Ordinance No. 180 Solid Waste Management SECTION 2.0 DEFINITIONS Page 5 spontaneously combust or ignite other wastes due to high temperatures; ash from incinerators, energy recovery facilities and power plants; batteries; carbon filters; fluorescent tubes and ballasts; high-intensity discharge lamps; foundry wastes; hazardous waste; household refuse or garbage; infectious waste; liquids (any type), liquid non-hazardous materials; medical waste; mercury containing wastes (thermostats, switches); PCB contaminated wastes; petroleum products and their </w:t>
      </w:r>
      <w:r>
        <w:rPr>
          <w:color w:val="000000"/>
        </w:rPr>
        <w:lastRenderedPageBreak/>
        <w:t>containers or filters (including oil, grease or fuel); radioactive waste (unless natural materials at normal background levels); septage; sludges (including ink, lime, wood, sewage or paper); live coal tar (including applicators, containers, and tubes); waste tires; vehicles; yard waste; and packaging materials, including cardboard, paper, shrink-wrap and polystyrene. A mixture of demolition waste with other solid waste is not demolition waste.</w:t>
      </w:r>
    </w:p>
    <w:p w14:paraId="71B28D49" w14:textId="77777777" w:rsidR="008C2EAA" w:rsidRDefault="008C2EAA">
      <w:pPr>
        <w:spacing w:after="0"/>
        <w:ind w:left="720"/>
      </w:pPr>
    </w:p>
    <w:p w14:paraId="69E30C0C" w14:textId="77777777" w:rsidR="008C2EAA" w:rsidRDefault="00387C9E">
      <w:pPr>
        <w:numPr>
          <w:ilvl w:val="0"/>
          <w:numId w:val="14"/>
        </w:numPr>
        <w:pBdr>
          <w:top w:val="nil"/>
          <w:left w:val="nil"/>
          <w:bottom w:val="nil"/>
          <w:right w:val="nil"/>
          <w:between w:val="nil"/>
        </w:pBdr>
        <w:spacing w:after="0"/>
        <w:ind w:left="720"/>
      </w:pPr>
      <w:r>
        <w:rPr>
          <w:b/>
          <w:color w:val="000000"/>
        </w:rPr>
        <w:t>“DISPOSAL” or “DISPOSE”</w:t>
      </w:r>
      <w:r>
        <w:rPr>
          <w:color w:val="000000"/>
        </w:rPr>
        <w:t xml:space="preserve"> means the discharge, deposit, injection, dumping, spilling, leaking, or placing of any waste into or on any land or water so that the waste or any constituent thereof may enter the environment or be emitted into the air, or discharged into any waters, including </w:t>
      </w:r>
      <w:r>
        <w:t>groundwater</w:t>
      </w:r>
      <w:r>
        <w:rPr>
          <w:color w:val="000000"/>
        </w:rPr>
        <w:t>.</w:t>
      </w:r>
    </w:p>
    <w:p w14:paraId="4652232B" w14:textId="77777777" w:rsidR="008C2EAA" w:rsidRDefault="008C2EAA">
      <w:pPr>
        <w:spacing w:after="0"/>
        <w:ind w:left="720"/>
      </w:pPr>
    </w:p>
    <w:p w14:paraId="581BF74B" w14:textId="77777777" w:rsidR="008C2EAA" w:rsidRDefault="00387C9E">
      <w:pPr>
        <w:numPr>
          <w:ilvl w:val="0"/>
          <w:numId w:val="14"/>
        </w:numPr>
        <w:pBdr>
          <w:top w:val="nil"/>
          <w:left w:val="nil"/>
          <w:bottom w:val="nil"/>
          <w:right w:val="nil"/>
          <w:between w:val="nil"/>
        </w:pBdr>
        <w:spacing w:after="0"/>
        <w:ind w:left="720"/>
      </w:pPr>
      <w:r>
        <w:rPr>
          <w:b/>
          <w:color w:val="000000"/>
        </w:rPr>
        <w:t>“DISPOSAL FACILITY”</w:t>
      </w:r>
      <w:r>
        <w:rPr>
          <w:color w:val="000000"/>
        </w:rPr>
        <w:t xml:space="preserve"> means a solid waste facility permitted by the MPCA that is designed or operated for the purpose of disposing of waste in or on the land, together with any appurtenant facilities needed to process waste for disposal or transfer to another solid waste facility.</w:t>
      </w:r>
    </w:p>
    <w:p w14:paraId="43EAEDCF" w14:textId="77777777" w:rsidR="008C2EAA" w:rsidRDefault="008C2EAA">
      <w:pPr>
        <w:spacing w:after="0"/>
        <w:ind w:left="720"/>
      </w:pPr>
    </w:p>
    <w:p w14:paraId="26B1F7D1" w14:textId="77777777" w:rsidR="008C2EAA" w:rsidRDefault="00387C9E">
      <w:pPr>
        <w:numPr>
          <w:ilvl w:val="0"/>
          <w:numId w:val="14"/>
        </w:numPr>
        <w:pBdr>
          <w:top w:val="nil"/>
          <w:left w:val="nil"/>
          <w:bottom w:val="nil"/>
          <w:right w:val="nil"/>
          <w:between w:val="nil"/>
        </w:pBdr>
        <w:spacing w:after="0"/>
        <w:ind w:left="720"/>
      </w:pPr>
      <w:r>
        <w:rPr>
          <w:b/>
          <w:color w:val="000000"/>
        </w:rPr>
        <w:t>“DUMPING”</w:t>
      </w:r>
      <w:r>
        <w:rPr>
          <w:color w:val="000000"/>
        </w:rPr>
        <w:t xml:space="preserve"> means the illegal placement of any solid waste anywhere other than an approved facility or container.</w:t>
      </w:r>
    </w:p>
    <w:p w14:paraId="147CC9B2" w14:textId="77777777" w:rsidR="008C2EAA" w:rsidRDefault="008C2EAA">
      <w:pPr>
        <w:spacing w:after="0"/>
        <w:ind w:left="720"/>
      </w:pPr>
    </w:p>
    <w:p w14:paraId="1252710E" w14:textId="5B3C725E" w:rsidR="008C2EAA" w:rsidRDefault="00387C9E">
      <w:pPr>
        <w:numPr>
          <w:ilvl w:val="0"/>
          <w:numId w:val="14"/>
        </w:numPr>
        <w:pBdr>
          <w:top w:val="nil"/>
          <w:left w:val="nil"/>
          <w:bottom w:val="nil"/>
          <w:right w:val="nil"/>
          <w:between w:val="nil"/>
        </w:pBdr>
        <w:spacing w:after="0"/>
        <w:ind w:left="720"/>
      </w:pPr>
      <w:r>
        <w:rPr>
          <w:b/>
          <w:color w:val="000000"/>
        </w:rPr>
        <w:t>“FACILITY”</w:t>
      </w:r>
      <w:r>
        <w:rPr>
          <w:color w:val="000000"/>
        </w:rPr>
        <w:t xml:space="preserve"> means all contiguous land, structures, monitoring devices, and other improvements on the land used for monitoring, treating, storing, or disposing of solid waste, leachate</w:t>
      </w:r>
      <w:r w:rsidR="00212BC2">
        <w:rPr>
          <w:color w:val="000000"/>
        </w:rPr>
        <w:t>,</w:t>
      </w:r>
      <w:r>
        <w:rPr>
          <w:color w:val="000000"/>
        </w:rPr>
        <w:t xml:space="preserve"> or residuals from solid waste processing.</w:t>
      </w:r>
    </w:p>
    <w:p w14:paraId="7FC7F32F" w14:textId="77777777" w:rsidR="008C2EAA" w:rsidRDefault="008C2EAA">
      <w:pPr>
        <w:spacing w:after="0"/>
        <w:ind w:left="720"/>
        <w:rPr>
          <w:b/>
        </w:rPr>
      </w:pPr>
    </w:p>
    <w:p w14:paraId="34C94EC2" w14:textId="77777777" w:rsidR="008C2EAA" w:rsidRDefault="00387C9E">
      <w:pPr>
        <w:numPr>
          <w:ilvl w:val="0"/>
          <w:numId w:val="14"/>
        </w:numPr>
        <w:pBdr>
          <w:top w:val="nil"/>
          <w:left w:val="nil"/>
          <w:bottom w:val="nil"/>
          <w:right w:val="nil"/>
          <w:between w:val="nil"/>
        </w:pBdr>
        <w:spacing w:after="0"/>
        <w:ind w:left="720"/>
      </w:pPr>
      <w:r>
        <w:rPr>
          <w:b/>
          <w:color w:val="000000"/>
        </w:rPr>
        <w:t>“GARBAGE”</w:t>
      </w:r>
      <w:r>
        <w:rPr>
          <w:color w:val="000000"/>
        </w:rPr>
        <w:t xml:space="preserve"> means discarded material resulting from the handling, processing, storage, preparation, serving and consumption of food.</w:t>
      </w:r>
    </w:p>
    <w:p w14:paraId="29DF258B" w14:textId="77777777" w:rsidR="008C2EAA" w:rsidRDefault="008C2EAA">
      <w:pPr>
        <w:spacing w:after="0"/>
        <w:ind w:left="720"/>
      </w:pPr>
    </w:p>
    <w:p w14:paraId="70B020C2" w14:textId="77777777" w:rsidR="008C2EAA" w:rsidRDefault="00387C9E">
      <w:pPr>
        <w:numPr>
          <w:ilvl w:val="0"/>
          <w:numId w:val="14"/>
        </w:numPr>
        <w:pBdr>
          <w:top w:val="nil"/>
          <w:left w:val="nil"/>
          <w:bottom w:val="nil"/>
          <w:right w:val="nil"/>
          <w:between w:val="nil"/>
        </w:pBdr>
        <w:spacing w:after="0"/>
        <w:ind w:left="720"/>
      </w:pPr>
      <w:r>
        <w:rPr>
          <w:b/>
          <w:color w:val="000000"/>
        </w:rPr>
        <w:t>“HAULER”</w:t>
      </w:r>
      <w:r>
        <w:rPr>
          <w:color w:val="000000"/>
        </w:rPr>
        <w:t xml:space="preserve"> means any person in the business of the collection and transportation of solid waste.</w:t>
      </w:r>
    </w:p>
    <w:p w14:paraId="2FE59575" w14:textId="77777777" w:rsidR="008C2EAA" w:rsidRDefault="008C2EAA">
      <w:pPr>
        <w:spacing w:after="0"/>
        <w:ind w:left="720"/>
      </w:pPr>
    </w:p>
    <w:p w14:paraId="15A38166" w14:textId="77777777" w:rsidR="008C2EAA" w:rsidRDefault="00387C9E">
      <w:pPr>
        <w:numPr>
          <w:ilvl w:val="0"/>
          <w:numId w:val="14"/>
        </w:numPr>
        <w:pBdr>
          <w:top w:val="nil"/>
          <w:left w:val="nil"/>
          <w:bottom w:val="nil"/>
          <w:right w:val="nil"/>
          <w:between w:val="nil"/>
        </w:pBdr>
        <w:spacing w:after="0"/>
        <w:ind w:left="720"/>
      </w:pPr>
      <w:r>
        <w:rPr>
          <w:b/>
          <w:color w:val="000000"/>
        </w:rPr>
        <w:t>“HAZARDOUS WASTE”</w:t>
      </w:r>
      <w:r>
        <w:rPr>
          <w:color w:val="000000"/>
        </w:rPr>
        <w:t xml:space="preserve"> means refuse, sludge, or other waste material or combinations of refuse, sludge or other waste materials in a solid, semisolid, liquid, or contained gaseous form which because of its quantity, concentration, or chemical, physical, or infectious characteristics may (a) cause or significantly contribute to an increase in mortality or an increase in serious irreversible, or incapacitating reversible illness; or (b) pose a substantial present or potential hazard to human health or the environment when improperly treated, stored, transported, or disposed of, or otherwise managed. Categories or hazardous waste materials include, but are not limited to: explosives, flammables, oxidizers, poisons, irritants, and corrosives. Hazardous waste does not include source, special, nuclear, or by-product material as defined by the Atomic Energy Act of 1954, as amended.</w:t>
      </w:r>
    </w:p>
    <w:p w14:paraId="3CA7DC01" w14:textId="77777777" w:rsidR="008C2EAA" w:rsidRDefault="008C2EAA">
      <w:pPr>
        <w:spacing w:after="0"/>
        <w:ind w:left="720"/>
      </w:pPr>
    </w:p>
    <w:p w14:paraId="0EAFE3D0" w14:textId="38FC782F" w:rsidR="008C2EAA" w:rsidRDefault="00387C9E">
      <w:pPr>
        <w:numPr>
          <w:ilvl w:val="0"/>
          <w:numId w:val="14"/>
        </w:numPr>
        <w:pBdr>
          <w:top w:val="nil"/>
          <w:left w:val="nil"/>
          <w:bottom w:val="nil"/>
          <w:right w:val="nil"/>
          <w:between w:val="nil"/>
        </w:pBdr>
        <w:spacing w:after="0"/>
        <w:ind w:left="720"/>
      </w:pPr>
      <w:r>
        <w:rPr>
          <w:b/>
          <w:color w:val="000000"/>
        </w:rPr>
        <w:t>“HOUSEHOLD HAZARDOUS WASTE”</w:t>
      </w:r>
      <w:r>
        <w:rPr>
          <w:color w:val="000000"/>
        </w:rPr>
        <w:t xml:space="preserve"> means waste generated from household activity that exhibits the characteristics of or that is listed as hazardous waste under MPCA rules, but does not include office materials, restaurant</w:t>
      </w:r>
      <w:r w:rsidR="00212BC2">
        <w:rPr>
          <w:color w:val="000000"/>
        </w:rPr>
        <w:t>,</w:t>
      </w:r>
      <w:r>
        <w:rPr>
          <w:color w:val="000000"/>
        </w:rPr>
        <w:t xml:space="preserve"> and food preparation waste, discarded machinery, demolition debris, or household refuse.</w:t>
      </w:r>
    </w:p>
    <w:p w14:paraId="0CC3670D" w14:textId="77777777" w:rsidR="008C2EAA" w:rsidRDefault="008C2EAA">
      <w:pPr>
        <w:spacing w:after="0"/>
        <w:ind w:left="720"/>
      </w:pPr>
    </w:p>
    <w:p w14:paraId="3F5511F3" w14:textId="77777777" w:rsidR="008C2EAA" w:rsidRDefault="00387C9E">
      <w:pPr>
        <w:numPr>
          <w:ilvl w:val="0"/>
          <w:numId w:val="14"/>
        </w:numPr>
        <w:pBdr>
          <w:top w:val="nil"/>
          <w:left w:val="nil"/>
          <w:bottom w:val="nil"/>
          <w:right w:val="nil"/>
          <w:between w:val="nil"/>
        </w:pBdr>
        <w:spacing w:after="0"/>
        <w:ind w:left="720"/>
      </w:pPr>
      <w:r>
        <w:rPr>
          <w:b/>
          <w:color w:val="000000"/>
        </w:rPr>
        <w:lastRenderedPageBreak/>
        <w:t>“MIXED MUNICIPAL SOLID WASTE” or “MSW”</w:t>
      </w:r>
      <w:r>
        <w:rPr>
          <w:color w:val="000000"/>
        </w:rPr>
        <w:t xml:space="preserve"> means garbage, refuse, and other solid waste from residential, commercial, industrial, and community activities that the generator of the waste aggregates for collection. MSW does not include auto hulks, street sweepings, ash, construction debris, mining waste, sludges, tree and agricultural wastes, tires, lead acid batteries, used oil, and other materials collected, processed, and disposed of as separate waste streams.</w:t>
      </w:r>
    </w:p>
    <w:p w14:paraId="3D9E61E8" w14:textId="77777777" w:rsidR="008C2EAA" w:rsidRDefault="008C2EAA">
      <w:pPr>
        <w:spacing w:after="0"/>
      </w:pPr>
    </w:p>
    <w:p w14:paraId="001ED7D4" w14:textId="77777777" w:rsidR="008C2EAA" w:rsidRDefault="00387C9E">
      <w:pPr>
        <w:numPr>
          <w:ilvl w:val="0"/>
          <w:numId w:val="14"/>
        </w:numPr>
        <w:pBdr>
          <w:top w:val="nil"/>
          <w:left w:val="nil"/>
          <w:bottom w:val="nil"/>
          <w:right w:val="nil"/>
          <w:between w:val="nil"/>
        </w:pBdr>
        <w:spacing w:after="0"/>
        <w:ind w:left="720"/>
        <w:rPr>
          <w:color w:val="000000"/>
        </w:rPr>
      </w:pPr>
      <w:r>
        <w:rPr>
          <w:b/>
          <w:color w:val="000000"/>
        </w:rPr>
        <w:t>“OPEN DUMP”</w:t>
      </w:r>
      <w:r>
        <w:rPr>
          <w:color w:val="000000"/>
        </w:rPr>
        <w:t xml:space="preserve"> means a disposal facility at which solid waste is disposed of in a manner that does not protect the environment, is susceptible to open burning, and is exposed to the elements, vermin, and scavengers.</w:t>
      </w:r>
      <w:r>
        <w:rPr>
          <w:b/>
          <w:color w:val="000000"/>
        </w:rPr>
        <w:t xml:space="preserve"> </w:t>
      </w:r>
    </w:p>
    <w:p w14:paraId="3A4A8BA0" w14:textId="77777777" w:rsidR="008C2EAA" w:rsidRDefault="008C2EAA">
      <w:pPr>
        <w:spacing w:after="0"/>
        <w:ind w:left="720"/>
        <w:rPr>
          <w:b/>
        </w:rPr>
      </w:pPr>
    </w:p>
    <w:p w14:paraId="58DB4806" w14:textId="77777777" w:rsidR="008C2EAA" w:rsidRDefault="00387C9E">
      <w:pPr>
        <w:numPr>
          <w:ilvl w:val="0"/>
          <w:numId w:val="14"/>
        </w:numPr>
        <w:pBdr>
          <w:top w:val="nil"/>
          <w:left w:val="nil"/>
          <w:bottom w:val="nil"/>
          <w:right w:val="nil"/>
          <w:between w:val="nil"/>
        </w:pBdr>
        <w:spacing w:after="0"/>
        <w:ind w:left="720"/>
      </w:pPr>
      <w:r>
        <w:rPr>
          <w:b/>
          <w:color w:val="000000"/>
        </w:rPr>
        <w:t>“OPERATIONS”</w:t>
      </w:r>
      <w:r>
        <w:rPr>
          <w:color w:val="000000"/>
        </w:rPr>
        <w:t xml:space="preserve"> means any site, facility, or activity relating to solid waste management purposes pursuant to this Ordinance.</w:t>
      </w:r>
    </w:p>
    <w:p w14:paraId="6F6700AB" w14:textId="77777777" w:rsidR="008C2EAA" w:rsidRDefault="008C2EAA">
      <w:pPr>
        <w:spacing w:after="0"/>
        <w:ind w:left="720"/>
      </w:pPr>
    </w:p>
    <w:p w14:paraId="5D918EF0" w14:textId="489B7C77" w:rsidR="008C2EAA" w:rsidRDefault="00387C9E">
      <w:pPr>
        <w:numPr>
          <w:ilvl w:val="0"/>
          <w:numId w:val="14"/>
        </w:numPr>
        <w:pBdr>
          <w:top w:val="nil"/>
          <w:left w:val="nil"/>
          <w:bottom w:val="nil"/>
          <w:right w:val="nil"/>
          <w:between w:val="nil"/>
        </w:pBdr>
        <w:spacing w:after="0"/>
        <w:ind w:left="720"/>
        <w:rPr>
          <w:color w:val="000000"/>
          <w:sz w:val="24"/>
          <w:szCs w:val="24"/>
        </w:rPr>
      </w:pPr>
      <w:r>
        <w:rPr>
          <w:b/>
          <w:color w:val="000000"/>
        </w:rPr>
        <w:t>“PERSON”</w:t>
      </w:r>
      <w:r>
        <w:rPr>
          <w:color w:val="000000"/>
        </w:rPr>
        <w:t xml:space="preserve"> means any human being, municipality or other governmental or political subdivision or other public agency, public or private corporation, partnership, firm, association, organization, receiver, trustee, assignee, agent</w:t>
      </w:r>
      <w:r w:rsidR="00212BC2">
        <w:rPr>
          <w:color w:val="000000"/>
        </w:rPr>
        <w:t>,</w:t>
      </w:r>
      <w:r>
        <w:rPr>
          <w:color w:val="000000"/>
        </w:rPr>
        <w:t xml:space="preserve"> or other legal entity.</w:t>
      </w:r>
    </w:p>
    <w:p w14:paraId="34257FE7" w14:textId="77777777" w:rsidR="008C2EAA" w:rsidRDefault="008C2EAA">
      <w:pPr>
        <w:spacing w:after="0"/>
        <w:ind w:left="720"/>
        <w:rPr>
          <w:b/>
          <w:sz w:val="24"/>
          <w:szCs w:val="24"/>
        </w:rPr>
      </w:pPr>
    </w:p>
    <w:p w14:paraId="1DA89E48" w14:textId="77777777" w:rsidR="008C2EAA" w:rsidRDefault="00387C9E">
      <w:pPr>
        <w:numPr>
          <w:ilvl w:val="0"/>
          <w:numId w:val="14"/>
        </w:numPr>
        <w:pBdr>
          <w:top w:val="nil"/>
          <w:left w:val="nil"/>
          <w:bottom w:val="nil"/>
          <w:right w:val="nil"/>
          <w:between w:val="nil"/>
        </w:pBdr>
        <w:spacing w:after="0"/>
        <w:ind w:left="720"/>
      </w:pPr>
      <w:r>
        <w:rPr>
          <w:b/>
          <w:color w:val="000000"/>
        </w:rPr>
        <w:t>“POLYCHLORINATED BIPHENYL” or “PCBs”</w:t>
      </w:r>
      <w:r>
        <w:rPr>
          <w:color w:val="000000"/>
        </w:rPr>
        <w:t xml:space="preserve"> means an industrial solid waste that consists of two hundred nine (209) possible compounds that may have 1-10 chlorine atoms attached to a biphenyl aromatic structure.</w:t>
      </w:r>
    </w:p>
    <w:p w14:paraId="68CCF011" w14:textId="77777777" w:rsidR="008C2EAA" w:rsidRDefault="008C2EAA">
      <w:pPr>
        <w:spacing w:after="0"/>
        <w:ind w:left="720"/>
      </w:pPr>
    </w:p>
    <w:p w14:paraId="1922BA0F" w14:textId="77777777" w:rsidR="008C2EAA" w:rsidRDefault="00387C9E">
      <w:pPr>
        <w:numPr>
          <w:ilvl w:val="0"/>
          <w:numId w:val="14"/>
        </w:numPr>
        <w:pBdr>
          <w:top w:val="nil"/>
          <w:left w:val="nil"/>
          <w:bottom w:val="nil"/>
          <w:right w:val="nil"/>
          <w:between w:val="nil"/>
        </w:pBdr>
        <w:spacing w:after="0"/>
        <w:ind w:left="720"/>
      </w:pPr>
      <w:r>
        <w:rPr>
          <w:b/>
          <w:color w:val="000000"/>
        </w:rPr>
        <w:t>“PROCESSING”</w:t>
      </w:r>
      <w:r>
        <w:rPr>
          <w:color w:val="000000"/>
        </w:rPr>
        <w:t xml:space="preserve"> when referring to solid waste, means the treatment of solid waste after collection and before final disposal. Processing includes, but is not limited to: containment, reduction, storage, separation, exchange, physical, chemical or biological modification, and subsequent transfer from one solid waste facility to another.</w:t>
      </w:r>
    </w:p>
    <w:p w14:paraId="64488AEB" w14:textId="77777777" w:rsidR="008C2EAA" w:rsidRDefault="008C2EAA">
      <w:pPr>
        <w:spacing w:after="0"/>
        <w:ind w:left="720"/>
      </w:pPr>
    </w:p>
    <w:p w14:paraId="4E063F6C" w14:textId="1002AF75" w:rsidR="008C2EAA" w:rsidRDefault="00387C9E">
      <w:pPr>
        <w:numPr>
          <w:ilvl w:val="0"/>
          <w:numId w:val="14"/>
        </w:numPr>
        <w:pBdr>
          <w:top w:val="nil"/>
          <w:left w:val="nil"/>
          <w:bottom w:val="nil"/>
          <w:right w:val="nil"/>
          <w:between w:val="nil"/>
        </w:pBdr>
        <w:spacing w:after="0"/>
        <w:ind w:left="720"/>
        <w:rPr>
          <w:color w:val="000000"/>
          <w:sz w:val="24"/>
          <w:szCs w:val="24"/>
        </w:rPr>
      </w:pPr>
      <w:r>
        <w:rPr>
          <w:b/>
          <w:color w:val="000000"/>
        </w:rPr>
        <w:t>“PROCESSING FACILITY”</w:t>
      </w:r>
      <w:r>
        <w:rPr>
          <w:color w:val="000000"/>
        </w:rPr>
        <w:t xml:space="preserve"> means a site used to process solid waste, including all structures, equipment used to process the waste, storage areas for the incoming waste, and the final product and residuals resulting from the process. Processing facilities includes, but is not limited to wood, electronic, and major appliance recycling facilities</w:t>
      </w:r>
      <w:r w:rsidR="00212BC2">
        <w:rPr>
          <w:color w:val="000000"/>
        </w:rPr>
        <w:t>,</w:t>
      </w:r>
      <w:r>
        <w:rPr>
          <w:color w:val="000000"/>
        </w:rPr>
        <w:t xml:space="preserve"> and salvage yards.</w:t>
      </w:r>
    </w:p>
    <w:p w14:paraId="60BBFB35" w14:textId="77777777" w:rsidR="008C2EAA" w:rsidRDefault="008C2EAA">
      <w:pPr>
        <w:spacing w:after="0"/>
        <w:ind w:left="720"/>
        <w:rPr>
          <w:b/>
          <w:sz w:val="24"/>
          <w:szCs w:val="24"/>
        </w:rPr>
      </w:pPr>
    </w:p>
    <w:p w14:paraId="26A10C74" w14:textId="77777777" w:rsidR="008C2EAA" w:rsidRDefault="00387C9E">
      <w:pPr>
        <w:numPr>
          <w:ilvl w:val="0"/>
          <w:numId w:val="14"/>
        </w:numPr>
        <w:pBdr>
          <w:top w:val="nil"/>
          <w:left w:val="nil"/>
          <w:bottom w:val="nil"/>
          <w:right w:val="nil"/>
          <w:between w:val="nil"/>
        </w:pBdr>
        <w:spacing w:after="0"/>
        <w:ind w:left="720"/>
      </w:pPr>
      <w:r>
        <w:rPr>
          <w:b/>
          <w:color w:val="000000"/>
        </w:rPr>
        <w:t>“RECYCLABLE MATERIALS”</w:t>
      </w:r>
      <w:r>
        <w:rPr>
          <w:color w:val="000000"/>
        </w:rPr>
        <w:t xml:space="preserve"> means materials that are separated from solid waste for the purpose of recycling including paper, glass, plastics, metals, wood, shingles, automobile oil and batteries.</w:t>
      </w:r>
    </w:p>
    <w:p w14:paraId="0B677CB6" w14:textId="77777777" w:rsidR="008C2EAA" w:rsidRDefault="008C2EAA">
      <w:pPr>
        <w:spacing w:after="0"/>
        <w:ind w:left="720"/>
      </w:pPr>
    </w:p>
    <w:p w14:paraId="1C27F8EF" w14:textId="77777777" w:rsidR="008C2EAA" w:rsidRDefault="00387C9E">
      <w:pPr>
        <w:numPr>
          <w:ilvl w:val="0"/>
          <w:numId w:val="14"/>
        </w:numPr>
        <w:pBdr>
          <w:top w:val="nil"/>
          <w:left w:val="nil"/>
          <w:bottom w:val="nil"/>
          <w:right w:val="nil"/>
          <w:between w:val="nil"/>
        </w:pBdr>
        <w:spacing w:after="0"/>
        <w:ind w:left="720"/>
      </w:pPr>
      <w:r>
        <w:rPr>
          <w:b/>
          <w:color w:val="000000"/>
        </w:rPr>
        <w:t>“RECYCLING”</w:t>
      </w:r>
      <w:r>
        <w:rPr>
          <w:color w:val="000000"/>
        </w:rPr>
        <w:t xml:space="preserve"> means the process of collecting and preparing recyclable materials and reusing the materials in their original form or using them in manufacturing processes that do not cause the destruction of the recyclable materials in a manner that precludes further use.</w:t>
      </w:r>
    </w:p>
    <w:p w14:paraId="44859FBF" w14:textId="77777777" w:rsidR="008C2EAA" w:rsidRDefault="008C2EAA">
      <w:pPr>
        <w:spacing w:after="0"/>
        <w:ind w:left="720"/>
      </w:pPr>
    </w:p>
    <w:p w14:paraId="554E41B2" w14:textId="77777777" w:rsidR="008C2EAA" w:rsidRDefault="00387C9E">
      <w:pPr>
        <w:numPr>
          <w:ilvl w:val="0"/>
          <w:numId w:val="14"/>
        </w:numPr>
        <w:pBdr>
          <w:top w:val="nil"/>
          <w:left w:val="nil"/>
          <w:bottom w:val="nil"/>
          <w:right w:val="nil"/>
          <w:between w:val="nil"/>
        </w:pBdr>
        <w:spacing w:after="0"/>
        <w:ind w:left="720"/>
      </w:pPr>
      <w:r>
        <w:rPr>
          <w:b/>
          <w:color w:val="000000"/>
        </w:rPr>
        <w:t>“RECYCLING FACILITY”</w:t>
      </w:r>
      <w:r>
        <w:rPr>
          <w:color w:val="000000"/>
        </w:rPr>
        <w:t xml:space="preserve"> means a processing facility that collects, processes, and repairs recyclable materials and reuse them in their original form or use them in manufacturing processes.</w:t>
      </w:r>
    </w:p>
    <w:p w14:paraId="363B254D" w14:textId="77777777" w:rsidR="008C2EAA" w:rsidRDefault="008C2EAA">
      <w:pPr>
        <w:spacing w:after="0"/>
        <w:ind w:left="720"/>
        <w:rPr>
          <w:b/>
        </w:rPr>
      </w:pPr>
    </w:p>
    <w:p w14:paraId="1612DA6F" w14:textId="77777777" w:rsidR="008C2EAA" w:rsidRDefault="00387C9E">
      <w:pPr>
        <w:numPr>
          <w:ilvl w:val="0"/>
          <w:numId w:val="14"/>
        </w:numPr>
        <w:pBdr>
          <w:top w:val="nil"/>
          <w:left w:val="nil"/>
          <w:bottom w:val="nil"/>
          <w:right w:val="nil"/>
          <w:between w:val="nil"/>
        </w:pBdr>
        <w:spacing w:after="0"/>
        <w:ind w:left="720"/>
      </w:pPr>
      <w:r>
        <w:rPr>
          <w:b/>
          <w:color w:val="000000"/>
        </w:rPr>
        <w:lastRenderedPageBreak/>
        <w:t>“SOLID WASTE” or “WASTE”</w:t>
      </w:r>
      <w:r>
        <w:rPr>
          <w:color w:val="000000"/>
        </w:rPr>
        <w:t xml:space="preserve"> means garbage, refuse, sludge, from a water supply treatment plant or air contaminant treatment facility, and other discarded waste materials and sludges, in solid, semi solid, liquid, or contained gaseous form, resulting from industrial, commercial, mining and agricultural operations, and from community activities, but does not include hazardous waste; animal waste used as fertilizer; earthen fill, boulders, rock; sewage sludge; solid or dissolved material in domestic sewage or other common water resources, such as silt, dissolved and suspended solids in industrial waste water effluents or discharges which are point sources subject to permits under section 402 of the federal Water Pollution Control Act, as amended, or its successor, dissolved materials in irrigation return flows; or source, special nuclear, or by-product material as defined by The Atomic Energy Act of 1954, as amended, or its successor.</w:t>
      </w:r>
    </w:p>
    <w:p w14:paraId="6C529788" w14:textId="77777777" w:rsidR="008C2EAA" w:rsidRDefault="008C2EAA">
      <w:pPr>
        <w:spacing w:after="0"/>
        <w:ind w:left="720"/>
      </w:pPr>
    </w:p>
    <w:p w14:paraId="378C39FD" w14:textId="77777777" w:rsidR="008C2EAA" w:rsidRDefault="00387C9E">
      <w:pPr>
        <w:numPr>
          <w:ilvl w:val="0"/>
          <w:numId w:val="14"/>
        </w:numPr>
        <w:pBdr>
          <w:top w:val="nil"/>
          <w:left w:val="nil"/>
          <w:bottom w:val="nil"/>
          <w:right w:val="nil"/>
          <w:between w:val="nil"/>
        </w:pBdr>
        <w:spacing w:after="0"/>
        <w:ind w:left="720"/>
      </w:pPr>
      <w:r>
        <w:rPr>
          <w:b/>
          <w:color w:val="000000"/>
        </w:rPr>
        <w:t>“SOLID WASTE FACILITY”</w:t>
      </w:r>
      <w:r>
        <w:rPr>
          <w:color w:val="000000"/>
        </w:rPr>
        <w:t xml:space="preserve"> means all property, real or personal, including negative and positive easements and water and air rights, that is used for processing, managing, or disposing of solid waste, except property used primarily for the manufacture of metal or paper. The term solid waste facility includes solid waste landfills, transfer stations, incinerators, energy recovery facilities, RDF processing facilities, solid waste storage facilities, processing facilities, composting facilities, infectious waste facilities, and also includes any other intermediate and final solid waste disposal sites and facilities.</w:t>
      </w:r>
    </w:p>
    <w:p w14:paraId="199962DF" w14:textId="77777777" w:rsidR="008C2EAA" w:rsidRDefault="008C2EAA">
      <w:pPr>
        <w:spacing w:after="0"/>
        <w:ind w:left="720"/>
      </w:pPr>
    </w:p>
    <w:p w14:paraId="2C72D530" w14:textId="77777777" w:rsidR="008C2EAA" w:rsidRDefault="00387C9E">
      <w:pPr>
        <w:numPr>
          <w:ilvl w:val="0"/>
          <w:numId w:val="14"/>
        </w:numPr>
        <w:pBdr>
          <w:top w:val="nil"/>
          <w:left w:val="nil"/>
          <w:bottom w:val="nil"/>
          <w:right w:val="nil"/>
          <w:between w:val="nil"/>
        </w:pBdr>
        <w:spacing w:after="0"/>
        <w:ind w:left="720"/>
      </w:pPr>
      <w:r>
        <w:rPr>
          <w:b/>
          <w:color w:val="000000"/>
        </w:rPr>
        <w:t>“SOLID WASTE MANAGEMENT”</w:t>
      </w:r>
      <w:r>
        <w:rPr>
          <w:color w:val="000000"/>
        </w:rPr>
        <w:t xml:space="preserve"> means activities which are intended to affect or control the generation of waste and activities which provide for or control the collection, processing and disposal of waste.</w:t>
      </w:r>
    </w:p>
    <w:p w14:paraId="4C69538D" w14:textId="77777777" w:rsidR="008C2EAA" w:rsidRDefault="008C2EAA">
      <w:pPr>
        <w:spacing w:after="0"/>
        <w:ind w:left="720"/>
      </w:pPr>
    </w:p>
    <w:p w14:paraId="7FB71C24" w14:textId="77777777" w:rsidR="008C2EAA" w:rsidRDefault="00387C9E">
      <w:pPr>
        <w:numPr>
          <w:ilvl w:val="0"/>
          <w:numId w:val="14"/>
        </w:numPr>
        <w:pBdr>
          <w:top w:val="nil"/>
          <w:left w:val="nil"/>
          <w:bottom w:val="nil"/>
          <w:right w:val="nil"/>
          <w:between w:val="nil"/>
        </w:pBdr>
        <w:spacing w:after="0"/>
        <w:ind w:left="720"/>
      </w:pPr>
      <w:r>
        <w:rPr>
          <w:b/>
          <w:color w:val="000000"/>
        </w:rPr>
        <w:t xml:space="preserve">“TRIBAL” </w:t>
      </w:r>
      <w:r>
        <w:rPr>
          <w:color w:val="000000"/>
        </w:rPr>
        <w:t>means the federally recognized Indian Tribes located in Minnesota including Bois Forte Band; Fond Du Lac Band; Grand Portage Band; Leech Lake Band; Mille Lacs Band; White Earth Band; Red Lake Nation; Lower Sioux Indian Community; Prairie Island Indian Community; Shakopee Mdewakanton Sioux Community; and Upper Sioux Community [MN Statute 10.65 Subdivision 2(4)].</w:t>
      </w:r>
    </w:p>
    <w:p w14:paraId="2EBF7BB4" w14:textId="77777777" w:rsidR="008C2EAA" w:rsidRDefault="008C2EAA">
      <w:pPr>
        <w:pBdr>
          <w:top w:val="nil"/>
          <w:left w:val="nil"/>
          <w:bottom w:val="nil"/>
          <w:right w:val="nil"/>
          <w:between w:val="nil"/>
        </w:pBdr>
        <w:ind w:left="720"/>
        <w:rPr>
          <w:color w:val="000000"/>
        </w:rPr>
      </w:pPr>
    </w:p>
    <w:p w14:paraId="02F96E27" w14:textId="13E19AF5" w:rsidR="008C2EAA" w:rsidRDefault="00387C9E">
      <w:pPr>
        <w:ind w:left="720" w:hanging="720"/>
        <w:rPr>
          <w:sz w:val="24"/>
          <w:szCs w:val="24"/>
        </w:rPr>
      </w:pPr>
      <w:r>
        <w:t xml:space="preserve">2.31 </w:t>
      </w:r>
      <w:r>
        <w:tab/>
        <w:t>“</w:t>
      </w:r>
      <w:r>
        <w:rPr>
          <w:b/>
        </w:rPr>
        <w:t xml:space="preserve">TRIBAL MONITOR” </w:t>
      </w:r>
      <w:r>
        <w:t xml:space="preserve">means a Culturally trained specialist that is retained on site to monitor project activities that enables Tribes to have </w:t>
      </w:r>
      <w:r w:rsidR="00212BC2">
        <w:t>first-hand</w:t>
      </w:r>
      <w:r>
        <w:t xml:space="preserve"> exposure and representation in the field and to provide direct input during activities that may have the potential to identify and/or affect sensitive tribal cultural resources.  This Tribal affiliated specialist that has the authority to oversee tribal cultural interests within the project area, and to stop work/activities when it is in the best interest of the culture.  Tribal monitors are to be kept informed and consulted for consent on changes to daily work plans.</w:t>
      </w:r>
    </w:p>
    <w:p w14:paraId="360385C4" w14:textId="77777777" w:rsidR="008C2EAA" w:rsidRDefault="008C2EAA">
      <w:pPr>
        <w:spacing w:after="0"/>
        <w:ind w:left="720"/>
        <w:rPr>
          <w:b/>
        </w:rPr>
      </w:pPr>
    </w:p>
    <w:p w14:paraId="402F8181" w14:textId="77777777" w:rsidR="008C2EAA" w:rsidRDefault="00387C9E">
      <w:pPr>
        <w:numPr>
          <w:ilvl w:val="0"/>
          <w:numId w:val="14"/>
        </w:numPr>
        <w:pBdr>
          <w:top w:val="nil"/>
          <w:left w:val="nil"/>
          <w:bottom w:val="nil"/>
          <w:right w:val="nil"/>
          <w:between w:val="nil"/>
        </w:pBdr>
        <w:spacing w:after="0"/>
        <w:ind w:left="720"/>
      </w:pPr>
      <w:r>
        <w:rPr>
          <w:b/>
          <w:color w:val="000000"/>
        </w:rPr>
        <w:t>“TOXIC WASTE”</w:t>
      </w:r>
      <w:r>
        <w:rPr>
          <w:color w:val="000000"/>
        </w:rPr>
        <w:t xml:space="preserve"> means substances, whether liquid, gaseous or solid form, which when collected, stored, transported or disposed of, may be acutely toxic to humans or other animals, or plant life, or be directly damaging to property including, but not limited to, pesticides, acids, caustics, pathological wastes, radioactive materials, flammable or explosive materials, and similar noxious substances.</w:t>
      </w:r>
    </w:p>
    <w:p w14:paraId="7987FF69" w14:textId="77777777" w:rsidR="008C2EAA" w:rsidRDefault="008C2EAA">
      <w:pPr>
        <w:spacing w:after="0"/>
        <w:ind w:left="720"/>
      </w:pPr>
    </w:p>
    <w:p w14:paraId="715E5F45" w14:textId="77777777" w:rsidR="008C2EAA" w:rsidRDefault="00387C9E">
      <w:pPr>
        <w:numPr>
          <w:ilvl w:val="0"/>
          <w:numId w:val="14"/>
        </w:numPr>
        <w:pBdr>
          <w:top w:val="nil"/>
          <w:left w:val="nil"/>
          <w:bottom w:val="nil"/>
          <w:right w:val="nil"/>
          <w:between w:val="nil"/>
        </w:pBdr>
        <w:spacing w:after="0"/>
        <w:ind w:left="720"/>
      </w:pPr>
      <w:r>
        <w:rPr>
          <w:b/>
          <w:color w:val="000000"/>
        </w:rPr>
        <w:t>“WASTE TIRE” or “TIRE”</w:t>
      </w:r>
      <w:r>
        <w:rPr>
          <w:color w:val="000000"/>
        </w:rPr>
        <w:t xml:space="preserve"> means a tire, with or without a rim, that is no longer suitable for its original intended purposes because of wear, damage, defect, or rejection; or a tire in any condition that is abandoned or disposed of.</w:t>
      </w:r>
    </w:p>
    <w:p w14:paraId="4C79CB48" w14:textId="77777777" w:rsidR="008C2EAA" w:rsidRDefault="008C2EAA">
      <w:pPr>
        <w:spacing w:after="0"/>
        <w:ind w:left="720"/>
      </w:pPr>
    </w:p>
    <w:p w14:paraId="777874AD" w14:textId="77777777" w:rsidR="008C2EAA" w:rsidRDefault="00387C9E">
      <w:pPr>
        <w:numPr>
          <w:ilvl w:val="0"/>
          <w:numId w:val="14"/>
        </w:numPr>
        <w:pBdr>
          <w:top w:val="nil"/>
          <w:left w:val="nil"/>
          <w:bottom w:val="nil"/>
          <w:right w:val="nil"/>
          <w:between w:val="nil"/>
        </w:pBdr>
        <w:spacing w:after="0"/>
        <w:ind w:left="720"/>
        <w:rPr>
          <w:color w:val="000000"/>
          <w:sz w:val="24"/>
          <w:szCs w:val="24"/>
        </w:rPr>
      </w:pPr>
      <w:r>
        <w:rPr>
          <w:b/>
          <w:color w:val="000000"/>
        </w:rPr>
        <w:t>“WETLAND”</w:t>
      </w:r>
      <w:r>
        <w:rPr>
          <w:color w:val="000000"/>
        </w:rPr>
        <w:t xml:space="preserve"> means a surface water feature classified as a wetland in the United States Fish and Wildlife Circular No. 39 (1971).</w:t>
      </w:r>
    </w:p>
    <w:p w14:paraId="632103C9" w14:textId="77777777" w:rsidR="008C2EAA" w:rsidRDefault="008C2EAA">
      <w:pPr>
        <w:spacing w:after="0"/>
        <w:rPr>
          <w:b/>
          <w:sz w:val="24"/>
          <w:szCs w:val="24"/>
        </w:rPr>
      </w:pPr>
    </w:p>
    <w:p w14:paraId="049B2870" w14:textId="77777777" w:rsidR="008C2EAA" w:rsidRDefault="008C2EAA">
      <w:pPr>
        <w:spacing w:after="0"/>
        <w:rPr>
          <w:b/>
          <w:sz w:val="24"/>
          <w:szCs w:val="24"/>
        </w:rPr>
      </w:pPr>
    </w:p>
    <w:p w14:paraId="4F6B122D" w14:textId="77777777" w:rsidR="008C2EAA" w:rsidRDefault="00387C9E">
      <w:pPr>
        <w:spacing w:after="0"/>
        <w:rPr>
          <w:b/>
          <w:sz w:val="28"/>
          <w:szCs w:val="28"/>
        </w:rPr>
      </w:pPr>
      <w:r>
        <w:rPr>
          <w:b/>
          <w:sz w:val="28"/>
          <w:szCs w:val="28"/>
        </w:rPr>
        <w:t>Section 3.0</w:t>
      </w:r>
      <w:r>
        <w:rPr>
          <w:b/>
          <w:sz w:val="28"/>
          <w:szCs w:val="28"/>
        </w:rPr>
        <w:tab/>
        <w:t>SCOPE OF WORK</w:t>
      </w:r>
    </w:p>
    <w:p w14:paraId="59A518BF" w14:textId="77777777" w:rsidR="008C2EAA" w:rsidRDefault="008C2EAA">
      <w:pPr>
        <w:spacing w:after="0"/>
        <w:rPr>
          <w:b/>
          <w:sz w:val="24"/>
          <w:szCs w:val="24"/>
        </w:rPr>
      </w:pPr>
    </w:p>
    <w:p w14:paraId="2DB32D68" w14:textId="77777777" w:rsidR="008C2EAA" w:rsidRDefault="00387C9E">
      <w:pPr>
        <w:spacing w:after="0"/>
        <w:rPr>
          <w:b/>
          <w:sz w:val="24"/>
          <w:szCs w:val="24"/>
        </w:rPr>
      </w:pPr>
      <w:r>
        <w:rPr>
          <w:b/>
          <w:sz w:val="24"/>
          <w:szCs w:val="24"/>
        </w:rPr>
        <w:t>3.1</w:t>
      </w:r>
      <w:r>
        <w:rPr>
          <w:b/>
          <w:sz w:val="24"/>
          <w:szCs w:val="24"/>
        </w:rPr>
        <w:tab/>
        <w:t>PURPOSE</w:t>
      </w:r>
    </w:p>
    <w:p w14:paraId="4DE1B656" w14:textId="77777777" w:rsidR="008C2EAA" w:rsidRDefault="008C2EAA">
      <w:pPr>
        <w:spacing w:after="0"/>
        <w:rPr>
          <w:b/>
          <w:sz w:val="24"/>
          <w:szCs w:val="24"/>
        </w:rPr>
      </w:pPr>
    </w:p>
    <w:p w14:paraId="671CECFD" w14:textId="77777777" w:rsidR="008C2EAA" w:rsidRDefault="00387C9E">
      <w:pPr>
        <w:spacing w:after="0"/>
        <w:rPr>
          <w:sz w:val="24"/>
          <w:szCs w:val="24"/>
        </w:rPr>
      </w:pPr>
      <w:r>
        <w:rPr>
          <w:sz w:val="24"/>
          <w:szCs w:val="24"/>
        </w:rPr>
        <w:t xml:space="preserve">The structures onsite are to be deconstructed or disassembled in a way so that the maximum amount practicable of materials can be first reused, then recycled, rather than landfilled. Materials expected to be removed are wood (floor joists, dimensional lumber, wood beams, wood flooring), fixtures, modular office furniture, windows, brick or stone blocks, cabinets, casing around doors and windows, light fixtures, mantels, molding, plumbing fixtures, solid wood doors, stair treads and railings, stone details, radiators, shutters or siding, carpet tiles, ceiling tiles, and any other salvageable marketable materials. The foundation and slab are outside of the scope of the deconstruction contractors and will be the duties of construction manager or others. Additionally, the selected contractor is required to prepare a report, memo, or other written documentation to the </w:t>
      </w:r>
      <w:r>
        <w:rPr>
          <w:b/>
          <w:color w:val="FF0000"/>
          <w:sz w:val="24"/>
          <w:szCs w:val="24"/>
        </w:rPr>
        <w:t>[    ]</w:t>
      </w:r>
      <w:r>
        <w:rPr>
          <w:sz w:val="24"/>
          <w:szCs w:val="24"/>
        </w:rPr>
        <w:t xml:space="preserve"> describing the final weight of materials salvaged, recycled, and disposed of and the final disposal location of all waste streams.</w:t>
      </w:r>
    </w:p>
    <w:p w14:paraId="5BBC8764" w14:textId="77777777" w:rsidR="008C2EAA" w:rsidRDefault="008C2EAA">
      <w:pPr>
        <w:spacing w:after="0"/>
        <w:rPr>
          <w:sz w:val="24"/>
          <w:szCs w:val="24"/>
        </w:rPr>
      </w:pPr>
    </w:p>
    <w:p w14:paraId="6AA2ED3A" w14:textId="77777777" w:rsidR="008C2EAA" w:rsidRDefault="008C2EAA">
      <w:pPr>
        <w:spacing w:after="0"/>
        <w:rPr>
          <w:b/>
          <w:sz w:val="24"/>
          <w:szCs w:val="24"/>
        </w:rPr>
      </w:pPr>
    </w:p>
    <w:p w14:paraId="0773CB7A" w14:textId="77777777" w:rsidR="008C2EAA" w:rsidRDefault="00387C9E">
      <w:pPr>
        <w:spacing w:after="0"/>
        <w:rPr>
          <w:b/>
          <w:sz w:val="24"/>
          <w:szCs w:val="24"/>
        </w:rPr>
      </w:pPr>
      <w:r>
        <w:rPr>
          <w:b/>
          <w:sz w:val="24"/>
          <w:szCs w:val="24"/>
        </w:rPr>
        <w:t>3.2</w:t>
      </w:r>
      <w:r>
        <w:rPr>
          <w:b/>
          <w:sz w:val="24"/>
          <w:szCs w:val="24"/>
        </w:rPr>
        <w:tab/>
        <w:t>PROJECT REQUIREMENTS</w:t>
      </w:r>
    </w:p>
    <w:p w14:paraId="0051AF09" w14:textId="77777777" w:rsidR="008C2EAA" w:rsidRDefault="008C2EAA">
      <w:pPr>
        <w:pBdr>
          <w:top w:val="nil"/>
          <w:left w:val="nil"/>
          <w:bottom w:val="nil"/>
          <w:right w:val="nil"/>
          <w:between w:val="nil"/>
        </w:pBdr>
        <w:spacing w:after="0"/>
        <w:ind w:left="720"/>
        <w:rPr>
          <w:color w:val="000000"/>
          <w:sz w:val="24"/>
          <w:szCs w:val="24"/>
        </w:rPr>
      </w:pPr>
    </w:p>
    <w:p w14:paraId="58B4AA16" w14:textId="77777777" w:rsidR="008C2EAA" w:rsidRDefault="00387C9E">
      <w:pPr>
        <w:numPr>
          <w:ilvl w:val="0"/>
          <w:numId w:val="3"/>
        </w:numPr>
        <w:spacing w:after="0"/>
        <w:rPr>
          <w:sz w:val="24"/>
          <w:szCs w:val="24"/>
        </w:rPr>
      </w:pPr>
      <w:r>
        <w:rPr>
          <w:sz w:val="24"/>
          <w:szCs w:val="24"/>
        </w:rPr>
        <w:t>Use best practices to prevent spread of invasive plant species by cleaning all equipment to be free of vegetative residue before entering the property.</w:t>
      </w:r>
    </w:p>
    <w:p w14:paraId="25EDE237" w14:textId="77777777" w:rsidR="008C2EAA" w:rsidRDefault="00387C9E">
      <w:pPr>
        <w:numPr>
          <w:ilvl w:val="0"/>
          <w:numId w:val="3"/>
        </w:numPr>
        <w:spacing w:after="0"/>
        <w:rPr>
          <w:sz w:val="24"/>
          <w:szCs w:val="24"/>
        </w:rPr>
      </w:pPr>
      <w:bookmarkStart w:id="1" w:name="_30j0zll" w:colFirst="0" w:colLast="0"/>
      <w:bookmarkEnd w:id="1"/>
      <w:r>
        <w:rPr>
          <w:sz w:val="24"/>
          <w:szCs w:val="24"/>
        </w:rPr>
        <w:t xml:space="preserve">Practice cultural sensitivity and accommodate cultural protocols employed by </w:t>
      </w:r>
      <w:r>
        <w:rPr>
          <w:b/>
          <w:color w:val="FF0000"/>
          <w:sz w:val="24"/>
          <w:szCs w:val="24"/>
        </w:rPr>
        <w:t>[    ]</w:t>
      </w:r>
      <w:r>
        <w:rPr>
          <w:sz w:val="24"/>
          <w:szCs w:val="24"/>
        </w:rPr>
        <w:t xml:space="preserve">.  This includes pre-work meetings to begin each day and end of day de-briefs ranging from 5-15 minutes. </w:t>
      </w:r>
    </w:p>
    <w:p w14:paraId="320C2023" w14:textId="77777777" w:rsidR="008C2EAA" w:rsidRDefault="00387C9E">
      <w:pPr>
        <w:numPr>
          <w:ilvl w:val="0"/>
          <w:numId w:val="3"/>
        </w:numPr>
        <w:spacing w:after="0"/>
        <w:rPr>
          <w:sz w:val="24"/>
          <w:szCs w:val="24"/>
        </w:rPr>
      </w:pPr>
      <w:r>
        <w:rPr>
          <w:sz w:val="24"/>
          <w:szCs w:val="24"/>
        </w:rPr>
        <w:t xml:space="preserve">Maintain open communication of daily work plans, overall schedules, and any changes with </w:t>
      </w:r>
      <w:r>
        <w:rPr>
          <w:b/>
          <w:color w:val="FF0000"/>
          <w:sz w:val="24"/>
          <w:szCs w:val="24"/>
        </w:rPr>
        <w:t>[    ]</w:t>
      </w:r>
      <w:r>
        <w:rPr>
          <w:sz w:val="24"/>
          <w:szCs w:val="24"/>
        </w:rPr>
        <w:t xml:space="preserve"> and </w:t>
      </w:r>
      <w:r>
        <w:rPr>
          <w:b/>
          <w:color w:val="FF0000"/>
          <w:sz w:val="24"/>
          <w:szCs w:val="24"/>
        </w:rPr>
        <w:t>[    ]</w:t>
      </w:r>
      <w:r>
        <w:rPr>
          <w:sz w:val="24"/>
          <w:szCs w:val="24"/>
        </w:rPr>
        <w:t xml:space="preserve"> Staff</w:t>
      </w:r>
    </w:p>
    <w:p w14:paraId="1639B57C" w14:textId="77777777" w:rsidR="008C2EAA" w:rsidRDefault="00387C9E">
      <w:pPr>
        <w:numPr>
          <w:ilvl w:val="0"/>
          <w:numId w:val="3"/>
        </w:numPr>
        <w:pBdr>
          <w:top w:val="nil"/>
          <w:left w:val="nil"/>
          <w:bottom w:val="nil"/>
          <w:right w:val="nil"/>
          <w:between w:val="nil"/>
        </w:pBdr>
        <w:spacing w:after="0"/>
        <w:rPr>
          <w:color w:val="000000"/>
          <w:sz w:val="24"/>
          <w:szCs w:val="24"/>
        </w:rPr>
      </w:pPr>
      <w:r>
        <w:rPr>
          <w:sz w:val="24"/>
          <w:szCs w:val="24"/>
        </w:rPr>
        <w:t xml:space="preserve">Stop work under the authority of </w:t>
      </w:r>
      <w:r>
        <w:rPr>
          <w:b/>
          <w:color w:val="FF0000"/>
          <w:sz w:val="24"/>
          <w:szCs w:val="24"/>
        </w:rPr>
        <w:t>[    ]</w:t>
      </w:r>
      <w:r>
        <w:rPr>
          <w:sz w:val="24"/>
          <w:szCs w:val="24"/>
        </w:rPr>
        <w:t xml:space="preserve"> for a required period, should it be deemed necessary to prevent impact to culturally sensitive resources.  Work may resume at the approval of the </w:t>
      </w:r>
      <w:r>
        <w:rPr>
          <w:b/>
          <w:color w:val="FF0000"/>
          <w:sz w:val="24"/>
          <w:szCs w:val="24"/>
        </w:rPr>
        <w:t>[    ]</w:t>
      </w:r>
      <w:r>
        <w:rPr>
          <w:sz w:val="24"/>
          <w:szCs w:val="24"/>
        </w:rPr>
        <w:t>.</w:t>
      </w:r>
    </w:p>
    <w:p w14:paraId="3EF4168F" w14:textId="77777777" w:rsidR="008C2EAA" w:rsidRDefault="00387C9E">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Stop work at discretion of </w:t>
      </w:r>
      <w:r>
        <w:rPr>
          <w:b/>
          <w:color w:val="FF0000"/>
          <w:sz w:val="24"/>
          <w:szCs w:val="24"/>
        </w:rPr>
        <w:t>[    ]</w:t>
      </w:r>
      <w:r>
        <w:rPr>
          <w:color w:val="000000"/>
          <w:sz w:val="24"/>
          <w:szCs w:val="24"/>
        </w:rPr>
        <w:t xml:space="preserve"> for </w:t>
      </w:r>
      <w:r>
        <w:rPr>
          <w:sz w:val="24"/>
          <w:szCs w:val="24"/>
        </w:rPr>
        <w:t xml:space="preserve">a </w:t>
      </w:r>
      <w:r>
        <w:rPr>
          <w:color w:val="000000"/>
          <w:sz w:val="24"/>
          <w:szCs w:val="24"/>
        </w:rPr>
        <w:t xml:space="preserve">required period, should it be deemed necessary to prevent impact to culturally sensitive resources.  Work may resume at the discretion of the </w:t>
      </w:r>
      <w:r>
        <w:rPr>
          <w:b/>
          <w:color w:val="FF0000"/>
          <w:sz w:val="24"/>
          <w:szCs w:val="24"/>
        </w:rPr>
        <w:t>[    ]</w:t>
      </w:r>
      <w:r>
        <w:rPr>
          <w:color w:val="000000"/>
          <w:sz w:val="24"/>
          <w:szCs w:val="24"/>
        </w:rPr>
        <w:t>.</w:t>
      </w:r>
    </w:p>
    <w:p w14:paraId="351254DA" w14:textId="77777777" w:rsidR="008C2EAA" w:rsidRDefault="00387C9E">
      <w:pPr>
        <w:numPr>
          <w:ilvl w:val="0"/>
          <w:numId w:val="3"/>
        </w:numPr>
        <w:pBdr>
          <w:top w:val="nil"/>
          <w:left w:val="nil"/>
          <w:bottom w:val="nil"/>
          <w:right w:val="nil"/>
          <w:between w:val="nil"/>
        </w:pBdr>
        <w:spacing w:after="0"/>
        <w:rPr>
          <w:color w:val="000000"/>
          <w:sz w:val="24"/>
          <w:szCs w:val="24"/>
        </w:rPr>
      </w:pPr>
      <w:r>
        <w:rPr>
          <w:color w:val="000000"/>
          <w:sz w:val="24"/>
          <w:szCs w:val="24"/>
        </w:rPr>
        <w:lastRenderedPageBreak/>
        <w:t xml:space="preserve">If present, remove and properly dispose of all: Mercury and Mercury </w:t>
      </w:r>
      <w:r>
        <w:rPr>
          <w:sz w:val="24"/>
          <w:szCs w:val="24"/>
        </w:rPr>
        <w:t>C</w:t>
      </w:r>
      <w:r>
        <w:rPr>
          <w:color w:val="000000"/>
          <w:sz w:val="24"/>
          <w:szCs w:val="24"/>
        </w:rPr>
        <w:t xml:space="preserve">ontaining </w:t>
      </w:r>
      <w:r>
        <w:rPr>
          <w:sz w:val="24"/>
          <w:szCs w:val="24"/>
        </w:rPr>
        <w:t>D</w:t>
      </w:r>
      <w:r>
        <w:rPr>
          <w:color w:val="000000"/>
          <w:sz w:val="24"/>
          <w:szCs w:val="24"/>
        </w:rPr>
        <w:t>evi</w:t>
      </w:r>
      <w:r>
        <w:rPr>
          <w:sz w:val="24"/>
          <w:szCs w:val="24"/>
        </w:rPr>
        <w:t>c</w:t>
      </w:r>
      <w:r>
        <w:rPr>
          <w:color w:val="000000"/>
          <w:sz w:val="24"/>
          <w:szCs w:val="24"/>
        </w:rPr>
        <w:t>es; Polychlorinated BiPhenyls (PCBs) and PCB Containing Devi</w:t>
      </w:r>
      <w:r>
        <w:rPr>
          <w:sz w:val="24"/>
          <w:szCs w:val="24"/>
        </w:rPr>
        <w:t>c</w:t>
      </w:r>
      <w:r>
        <w:rPr>
          <w:color w:val="000000"/>
          <w:sz w:val="24"/>
          <w:szCs w:val="24"/>
        </w:rPr>
        <w:t>es; Lead Based Paint, Lead Material and Lead Containing Devi</w:t>
      </w:r>
      <w:r>
        <w:rPr>
          <w:sz w:val="24"/>
          <w:szCs w:val="24"/>
        </w:rPr>
        <w:t>c</w:t>
      </w:r>
      <w:r>
        <w:rPr>
          <w:color w:val="000000"/>
          <w:sz w:val="24"/>
          <w:szCs w:val="24"/>
        </w:rPr>
        <w:t>es; Chlorofluorocarbons (CFCs), and Hydro-chlorofluorocarbons (HCFCs); Household Hazardous Waste (HHW); and Asbestos.</w:t>
      </w:r>
    </w:p>
    <w:p w14:paraId="1B4DEE10" w14:textId="77777777" w:rsidR="008C2EAA" w:rsidRDefault="00387C9E">
      <w:pPr>
        <w:numPr>
          <w:ilvl w:val="0"/>
          <w:numId w:val="3"/>
        </w:numPr>
        <w:pBdr>
          <w:top w:val="nil"/>
          <w:left w:val="nil"/>
          <w:bottom w:val="nil"/>
          <w:right w:val="nil"/>
          <w:between w:val="nil"/>
        </w:pBdr>
        <w:spacing w:after="0"/>
        <w:rPr>
          <w:color w:val="000000"/>
          <w:sz w:val="24"/>
          <w:szCs w:val="24"/>
        </w:rPr>
      </w:pPr>
      <w:r>
        <w:rPr>
          <w:color w:val="000000"/>
          <w:sz w:val="24"/>
          <w:szCs w:val="24"/>
        </w:rPr>
        <w:t>Remove, sort and properly dispose of all: Solid Waste including Mixed Municipal Solid Waste (MMSW); used oil and devi</w:t>
      </w:r>
      <w:r>
        <w:rPr>
          <w:sz w:val="24"/>
          <w:szCs w:val="24"/>
        </w:rPr>
        <w:t>c</w:t>
      </w:r>
      <w:r>
        <w:rPr>
          <w:color w:val="000000"/>
          <w:sz w:val="24"/>
          <w:szCs w:val="24"/>
        </w:rPr>
        <w:t>es containing used oil; and above and below ground tanks.</w:t>
      </w:r>
    </w:p>
    <w:p w14:paraId="17B29E80" w14:textId="51026386" w:rsidR="008C2EAA" w:rsidRDefault="00387C9E">
      <w:pPr>
        <w:numPr>
          <w:ilvl w:val="0"/>
          <w:numId w:val="3"/>
        </w:numPr>
        <w:pBdr>
          <w:top w:val="nil"/>
          <w:left w:val="nil"/>
          <w:bottom w:val="nil"/>
          <w:right w:val="nil"/>
          <w:between w:val="nil"/>
        </w:pBdr>
        <w:spacing w:after="0"/>
        <w:rPr>
          <w:color w:val="000000"/>
          <w:sz w:val="24"/>
          <w:szCs w:val="24"/>
        </w:rPr>
      </w:pPr>
      <w:r>
        <w:rPr>
          <w:color w:val="000000"/>
          <w:sz w:val="24"/>
          <w:szCs w:val="24"/>
        </w:rPr>
        <w:t>If necessary, conduct excavation, sampling</w:t>
      </w:r>
      <w:r w:rsidR="00212BC2">
        <w:rPr>
          <w:color w:val="000000"/>
          <w:sz w:val="24"/>
          <w:szCs w:val="24"/>
        </w:rPr>
        <w:t>,</w:t>
      </w:r>
      <w:r>
        <w:rPr>
          <w:color w:val="000000"/>
          <w:sz w:val="24"/>
          <w:szCs w:val="24"/>
        </w:rPr>
        <w:t xml:space="preserve"> and disposal of fuel oil contaminated soils according to Minnesota Rules Chapter 7037 (Petroleum Contaminated Soil Management).  If petroleum contaminated soils are remediated at the site, the </w:t>
      </w:r>
      <w:r>
        <w:rPr>
          <w:b/>
          <w:color w:val="FF0000"/>
          <w:sz w:val="24"/>
          <w:szCs w:val="24"/>
        </w:rPr>
        <w:t>[    ]</w:t>
      </w:r>
      <w:r w:rsidR="00D61B95">
        <w:rPr>
          <w:b/>
          <w:color w:val="FF0000"/>
          <w:sz w:val="24"/>
          <w:szCs w:val="24"/>
        </w:rPr>
        <w:t xml:space="preserve"> </w:t>
      </w:r>
      <w:r>
        <w:rPr>
          <w:color w:val="000000"/>
          <w:sz w:val="24"/>
          <w:szCs w:val="24"/>
        </w:rPr>
        <w:t>reserve unto itself the right to seek reimbursement under Minnesota Statute 115C.09 (Petroleum Fund Cleanup).</w:t>
      </w:r>
    </w:p>
    <w:p w14:paraId="3A77614D" w14:textId="77777777" w:rsidR="008C2EAA" w:rsidRDefault="00387C9E">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Identify, sort, and properly dispose of any other hazardous waste items that may be located on this property. </w:t>
      </w:r>
    </w:p>
    <w:p w14:paraId="10DCA7C9" w14:textId="77777777" w:rsidR="008C2EAA" w:rsidRDefault="00387C9E">
      <w:pPr>
        <w:numPr>
          <w:ilvl w:val="0"/>
          <w:numId w:val="3"/>
        </w:numPr>
        <w:pBdr>
          <w:top w:val="nil"/>
          <w:left w:val="nil"/>
          <w:bottom w:val="nil"/>
          <w:right w:val="nil"/>
          <w:between w:val="nil"/>
        </w:pBdr>
        <w:spacing w:after="0"/>
        <w:rPr>
          <w:color w:val="000000"/>
          <w:sz w:val="24"/>
          <w:szCs w:val="24"/>
        </w:rPr>
      </w:pPr>
      <w:r>
        <w:rPr>
          <w:color w:val="000000"/>
          <w:sz w:val="24"/>
          <w:szCs w:val="24"/>
        </w:rPr>
        <w:t>Sort and recycle materials such as: concrete, wood, major appliances, electronics and electronic waste, ferrous and non-ferrous metals, plastics, glass, cardboard, paper, and tires.</w:t>
      </w:r>
    </w:p>
    <w:p w14:paraId="7C1D7134" w14:textId="77777777" w:rsidR="008C2EAA" w:rsidRDefault="00387C9E">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Remaining solid waste materials including MMSW (after items D, E, F, G, and H have been completed) shall be delivered to </w:t>
      </w:r>
      <w:r>
        <w:rPr>
          <w:b/>
          <w:color w:val="FF0000"/>
          <w:sz w:val="24"/>
          <w:szCs w:val="24"/>
        </w:rPr>
        <w:t>[    ]</w:t>
      </w:r>
      <w:r>
        <w:rPr>
          <w:color w:val="000000"/>
          <w:sz w:val="24"/>
          <w:szCs w:val="24"/>
        </w:rPr>
        <w:t xml:space="preserve"> for processing.</w:t>
      </w:r>
    </w:p>
    <w:p w14:paraId="108CD805" w14:textId="77777777" w:rsidR="008C2EAA" w:rsidRDefault="00387C9E">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Remaining solid waste that cannot be recycled or processed at </w:t>
      </w:r>
      <w:r>
        <w:rPr>
          <w:b/>
          <w:color w:val="FF0000"/>
          <w:sz w:val="24"/>
          <w:szCs w:val="24"/>
        </w:rPr>
        <w:t>[    ]</w:t>
      </w:r>
      <w:r>
        <w:rPr>
          <w:color w:val="000000"/>
          <w:sz w:val="24"/>
          <w:szCs w:val="24"/>
        </w:rPr>
        <w:t xml:space="preserve"> shall be properly disposed of at a licensed and permitted solid waste facility in Minnesota.</w:t>
      </w:r>
    </w:p>
    <w:p w14:paraId="064802AC" w14:textId="77777777" w:rsidR="008C2EAA" w:rsidRDefault="00387C9E">
      <w:pPr>
        <w:numPr>
          <w:ilvl w:val="0"/>
          <w:numId w:val="3"/>
        </w:numPr>
        <w:pBdr>
          <w:top w:val="nil"/>
          <w:left w:val="nil"/>
          <w:bottom w:val="nil"/>
          <w:right w:val="nil"/>
          <w:between w:val="nil"/>
        </w:pBdr>
        <w:spacing w:after="0"/>
        <w:rPr>
          <w:color w:val="000000"/>
          <w:sz w:val="24"/>
          <w:szCs w:val="24"/>
        </w:rPr>
      </w:pPr>
      <w:r>
        <w:rPr>
          <w:color w:val="000000"/>
          <w:sz w:val="24"/>
          <w:szCs w:val="24"/>
        </w:rPr>
        <w:t>Soil surface shall be back bladed to level as close to natural grade as possible.</w:t>
      </w:r>
    </w:p>
    <w:p w14:paraId="139B4592" w14:textId="77777777" w:rsidR="008C2EAA" w:rsidRDefault="00387C9E">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Submit </w:t>
      </w:r>
      <w:r>
        <w:rPr>
          <w:sz w:val="24"/>
          <w:szCs w:val="24"/>
        </w:rPr>
        <w:t>i</w:t>
      </w:r>
      <w:r>
        <w:rPr>
          <w:color w:val="000000"/>
          <w:sz w:val="24"/>
          <w:szCs w:val="24"/>
        </w:rPr>
        <w:t xml:space="preserve">nvoices to the </w:t>
      </w:r>
      <w:r>
        <w:rPr>
          <w:b/>
          <w:color w:val="FF0000"/>
          <w:sz w:val="24"/>
          <w:szCs w:val="24"/>
        </w:rPr>
        <w:t>[    ]</w:t>
      </w:r>
      <w:r>
        <w:rPr>
          <w:color w:val="000000"/>
          <w:sz w:val="24"/>
          <w:szCs w:val="24"/>
        </w:rPr>
        <w:t xml:space="preserve"> along with verification that all solid waste and hazardous waste materials have been removed from the property and were properly disposed of at permitted and licensed facilities as directed.</w:t>
      </w:r>
    </w:p>
    <w:p w14:paraId="46C8B7A6" w14:textId="77777777" w:rsidR="008C2EAA" w:rsidRDefault="00387C9E">
      <w:pPr>
        <w:numPr>
          <w:ilvl w:val="0"/>
          <w:numId w:val="3"/>
        </w:numPr>
        <w:pBdr>
          <w:top w:val="nil"/>
          <w:left w:val="nil"/>
          <w:bottom w:val="nil"/>
          <w:right w:val="nil"/>
          <w:between w:val="nil"/>
        </w:pBdr>
        <w:spacing w:after="0"/>
        <w:rPr>
          <w:color w:val="000000"/>
          <w:sz w:val="24"/>
          <w:szCs w:val="24"/>
        </w:rPr>
      </w:pPr>
      <w:r>
        <w:rPr>
          <w:color w:val="000000"/>
          <w:sz w:val="24"/>
          <w:szCs w:val="24"/>
        </w:rPr>
        <w:t>Prepare a final report, including, at minimum, the following requirements:</w:t>
      </w:r>
    </w:p>
    <w:p w14:paraId="1D3A2B55" w14:textId="77777777" w:rsidR="008C2EAA" w:rsidRDefault="00387C9E">
      <w:pPr>
        <w:numPr>
          <w:ilvl w:val="0"/>
          <w:numId w:val="6"/>
        </w:numPr>
        <w:pBdr>
          <w:top w:val="nil"/>
          <w:left w:val="nil"/>
          <w:bottom w:val="nil"/>
          <w:right w:val="nil"/>
          <w:between w:val="nil"/>
        </w:pBdr>
        <w:spacing w:after="0"/>
        <w:rPr>
          <w:color w:val="000000"/>
          <w:sz w:val="24"/>
          <w:szCs w:val="24"/>
        </w:rPr>
      </w:pPr>
      <w:r>
        <w:rPr>
          <w:color w:val="000000"/>
          <w:sz w:val="24"/>
          <w:szCs w:val="24"/>
        </w:rPr>
        <w:t>Type and quantity of solid waste items/materials removed</w:t>
      </w:r>
    </w:p>
    <w:p w14:paraId="5B9D0F0E" w14:textId="77777777" w:rsidR="008C2EAA" w:rsidRDefault="00387C9E">
      <w:pPr>
        <w:numPr>
          <w:ilvl w:val="0"/>
          <w:numId w:val="6"/>
        </w:numPr>
        <w:pBdr>
          <w:top w:val="nil"/>
          <w:left w:val="nil"/>
          <w:bottom w:val="nil"/>
          <w:right w:val="nil"/>
          <w:between w:val="nil"/>
        </w:pBdr>
        <w:spacing w:after="0"/>
        <w:rPr>
          <w:color w:val="000000"/>
          <w:sz w:val="24"/>
          <w:szCs w:val="24"/>
        </w:rPr>
      </w:pPr>
      <w:r>
        <w:rPr>
          <w:color w:val="000000"/>
          <w:sz w:val="24"/>
          <w:szCs w:val="24"/>
        </w:rPr>
        <w:t>Disposal sites(s)</w:t>
      </w:r>
    </w:p>
    <w:p w14:paraId="33576840" w14:textId="77777777" w:rsidR="008C2EAA" w:rsidRDefault="00387C9E">
      <w:pPr>
        <w:numPr>
          <w:ilvl w:val="0"/>
          <w:numId w:val="6"/>
        </w:numPr>
        <w:pBdr>
          <w:top w:val="nil"/>
          <w:left w:val="nil"/>
          <w:bottom w:val="nil"/>
          <w:right w:val="nil"/>
          <w:between w:val="nil"/>
        </w:pBdr>
        <w:spacing w:after="0"/>
        <w:rPr>
          <w:color w:val="000000"/>
          <w:sz w:val="24"/>
          <w:szCs w:val="24"/>
        </w:rPr>
      </w:pPr>
      <w:r>
        <w:rPr>
          <w:color w:val="000000"/>
          <w:sz w:val="24"/>
          <w:szCs w:val="24"/>
        </w:rPr>
        <w:t>Recycling facility(s)</w:t>
      </w:r>
    </w:p>
    <w:p w14:paraId="3B4722C3" w14:textId="77777777" w:rsidR="008C2EAA" w:rsidRDefault="00387C9E">
      <w:pPr>
        <w:numPr>
          <w:ilvl w:val="0"/>
          <w:numId w:val="6"/>
        </w:numPr>
        <w:pBdr>
          <w:top w:val="nil"/>
          <w:left w:val="nil"/>
          <w:bottom w:val="nil"/>
          <w:right w:val="nil"/>
          <w:between w:val="nil"/>
        </w:pBdr>
        <w:spacing w:after="0"/>
        <w:rPr>
          <w:color w:val="000000"/>
          <w:sz w:val="24"/>
          <w:szCs w:val="24"/>
        </w:rPr>
      </w:pPr>
      <w:r>
        <w:rPr>
          <w:color w:val="000000"/>
          <w:sz w:val="24"/>
          <w:szCs w:val="24"/>
        </w:rPr>
        <w:t>Days and hours needed to complete abatement procedures, and</w:t>
      </w:r>
    </w:p>
    <w:p w14:paraId="330D5F91" w14:textId="77777777" w:rsidR="008C2EAA" w:rsidRDefault="00387C9E">
      <w:pPr>
        <w:numPr>
          <w:ilvl w:val="0"/>
          <w:numId w:val="6"/>
        </w:numPr>
        <w:pBdr>
          <w:top w:val="nil"/>
          <w:left w:val="nil"/>
          <w:bottom w:val="nil"/>
          <w:right w:val="nil"/>
          <w:between w:val="nil"/>
        </w:pBdr>
        <w:spacing w:after="0"/>
        <w:rPr>
          <w:color w:val="000000"/>
          <w:sz w:val="24"/>
          <w:szCs w:val="24"/>
        </w:rPr>
      </w:pPr>
      <w:r>
        <w:rPr>
          <w:color w:val="000000"/>
          <w:sz w:val="24"/>
          <w:szCs w:val="24"/>
        </w:rPr>
        <w:t>Itemized list of costs for completing abatement procedures</w:t>
      </w:r>
    </w:p>
    <w:p w14:paraId="23181784" w14:textId="77777777" w:rsidR="008C2EAA" w:rsidRDefault="008C2EAA">
      <w:pPr>
        <w:spacing w:after="0"/>
        <w:rPr>
          <w:sz w:val="24"/>
          <w:szCs w:val="24"/>
        </w:rPr>
      </w:pPr>
    </w:p>
    <w:p w14:paraId="6E4AF49F" w14:textId="77777777" w:rsidR="008C2EAA" w:rsidRDefault="00387C9E">
      <w:pPr>
        <w:spacing w:after="0"/>
        <w:rPr>
          <w:b/>
          <w:sz w:val="28"/>
          <w:szCs w:val="28"/>
        </w:rPr>
      </w:pPr>
      <w:r>
        <w:rPr>
          <w:b/>
          <w:sz w:val="28"/>
          <w:szCs w:val="28"/>
        </w:rPr>
        <w:t>Section 4.0</w:t>
      </w:r>
      <w:r>
        <w:rPr>
          <w:b/>
          <w:sz w:val="28"/>
          <w:szCs w:val="28"/>
        </w:rPr>
        <w:tab/>
        <w:t>Request for Proposal</w:t>
      </w:r>
    </w:p>
    <w:p w14:paraId="4C977784" w14:textId="77777777" w:rsidR="008C2EAA" w:rsidRDefault="008C2EAA">
      <w:pPr>
        <w:spacing w:after="0"/>
        <w:rPr>
          <w:sz w:val="24"/>
          <w:szCs w:val="24"/>
        </w:rPr>
      </w:pPr>
    </w:p>
    <w:p w14:paraId="69D0D140" w14:textId="77777777" w:rsidR="008C2EAA" w:rsidRDefault="00387C9E">
      <w:pPr>
        <w:spacing w:after="0"/>
        <w:rPr>
          <w:b/>
          <w:sz w:val="24"/>
          <w:szCs w:val="24"/>
        </w:rPr>
      </w:pPr>
      <w:r>
        <w:rPr>
          <w:b/>
          <w:sz w:val="24"/>
          <w:szCs w:val="24"/>
        </w:rPr>
        <w:t>4.1</w:t>
      </w:r>
      <w:r>
        <w:rPr>
          <w:b/>
          <w:sz w:val="24"/>
          <w:szCs w:val="24"/>
        </w:rPr>
        <w:tab/>
        <w:t>Pre-Project Site Tour</w:t>
      </w:r>
    </w:p>
    <w:p w14:paraId="0AF87D56" w14:textId="77777777" w:rsidR="008C2EAA" w:rsidRDefault="00387C9E">
      <w:pPr>
        <w:spacing w:after="0"/>
        <w:rPr>
          <w:sz w:val="24"/>
          <w:szCs w:val="24"/>
        </w:rPr>
      </w:pPr>
      <w:r>
        <w:rPr>
          <w:sz w:val="24"/>
          <w:szCs w:val="24"/>
        </w:rPr>
        <w:t xml:space="preserve">A pre-project site tour will be conducted on </w:t>
      </w:r>
      <w:r>
        <w:rPr>
          <w:b/>
          <w:color w:val="FF0000"/>
          <w:sz w:val="24"/>
          <w:szCs w:val="24"/>
        </w:rPr>
        <w:t>[    ]</w:t>
      </w:r>
      <w:r>
        <w:rPr>
          <w:sz w:val="24"/>
          <w:szCs w:val="24"/>
        </w:rPr>
        <w:t xml:space="preserve"> from </w:t>
      </w:r>
      <w:r>
        <w:rPr>
          <w:b/>
          <w:color w:val="FF0000"/>
          <w:sz w:val="24"/>
          <w:szCs w:val="24"/>
        </w:rPr>
        <w:t>[    ]</w:t>
      </w:r>
      <w:r>
        <w:rPr>
          <w:sz w:val="24"/>
          <w:szCs w:val="24"/>
        </w:rPr>
        <w:t xml:space="preserve"> for all interested contractors who intend to submit a proposal.</w:t>
      </w:r>
    </w:p>
    <w:p w14:paraId="79ED1418" w14:textId="77777777" w:rsidR="008C2EAA" w:rsidRDefault="008C2EAA">
      <w:pPr>
        <w:spacing w:after="0"/>
        <w:rPr>
          <w:sz w:val="24"/>
          <w:szCs w:val="24"/>
        </w:rPr>
      </w:pPr>
    </w:p>
    <w:p w14:paraId="1728E457" w14:textId="77777777" w:rsidR="008C2EAA" w:rsidRDefault="00387C9E">
      <w:pPr>
        <w:spacing w:after="0"/>
        <w:rPr>
          <w:b/>
          <w:sz w:val="24"/>
          <w:szCs w:val="24"/>
        </w:rPr>
      </w:pPr>
      <w:r>
        <w:rPr>
          <w:b/>
          <w:sz w:val="24"/>
          <w:szCs w:val="24"/>
        </w:rPr>
        <w:t>4.2</w:t>
      </w:r>
      <w:r>
        <w:rPr>
          <w:b/>
          <w:sz w:val="24"/>
          <w:szCs w:val="24"/>
        </w:rPr>
        <w:tab/>
        <w:t>Proposal Content</w:t>
      </w:r>
    </w:p>
    <w:p w14:paraId="16CCAEC1" w14:textId="77777777" w:rsidR="008C2EAA" w:rsidRDefault="008C2EAA">
      <w:pPr>
        <w:spacing w:after="0"/>
        <w:rPr>
          <w:b/>
          <w:sz w:val="24"/>
          <w:szCs w:val="24"/>
        </w:rPr>
      </w:pPr>
    </w:p>
    <w:p w14:paraId="4558F116" w14:textId="77777777" w:rsidR="008C2EAA" w:rsidRDefault="00387C9E">
      <w:pPr>
        <w:spacing w:after="0"/>
        <w:rPr>
          <w:sz w:val="24"/>
          <w:szCs w:val="24"/>
        </w:rPr>
      </w:pPr>
      <w:r>
        <w:rPr>
          <w:sz w:val="24"/>
          <w:szCs w:val="24"/>
        </w:rPr>
        <w:lastRenderedPageBreak/>
        <w:t>Submitted proposals shall contain the following to be considered complete and valid:</w:t>
      </w:r>
    </w:p>
    <w:p w14:paraId="0025C412" w14:textId="77777777" w:rsidR="008C2EAA" w:rsidRDefault="008C2EAA">
      <w:pPr>
        <w:spacing w:after="0"/>
        <w:rPr>
          <w:sz w:val="24"/>
          <w:szCs w:val="24"/>
        </w:rPr>
      </w:pPr>
    </w:p>
    <w:p w14:paraId="43DF894E" w14:textId="77777777" w:rsidR="008C2EAA" w:rsidRDefault="00387C9E">
      <w:pPr>
        <w:numPr>
          <w:ilvl w:val="0"/>
          <w:numId w:val="8"/>
        </w:numPr>
        <w:pBdr>
          <w:top w:val="nil"/>
          <w:left w:val="nil"/>
          <w:bottom w:val="nil"/>
          <w:right w:val="nil"/>
          <w:between w:val="nil"/>
        </w:pBdr>
        <w:spacing w:after="0"/>
        <w:rPr>
          <w:color w:val="000000"/>
          <w:sz w:val="24"/>
          <w:szCs w:val="24"/>
        </w:rPr>
      </w:pPr>
      <w:bookmarkStart w:id="2" w:name="_1fob9te" w:colFirst="0" w:colLast="0"/>
      <w:bookmarkEnd w:id="2"/>
      <w:r>
        <w:rPr>
          <w:color w:val="000000"/>
          <w:sz w:val="24"/>
          <w:szCs w:val="24"/>
        </w:rPr>
        <w:t>Cover Letter, signed by each individual proposer or a principal of the proposer who is authorized to act on behalf of the proposer and can be held accountable for all representations.</w:t>
      </w:r>
    </w:p>
    <w:p w14:paraId="71A359F7" w14:textId="77777777" w:rsidR="008C2EAA" w:rsidRDefault="00387C9E">
      <w:pPr>
        <w:numPr>
          <w:ilvl w:val="0"/>
          <w:numId w:val="8"/>
        </w:numPr>
        <w:pBdr>
          <w:top w:val="nil"/>
          <w:left w:val="nil"/>
          <w:bottom w:val="nil"/>
          <w:right w:val="nil"/>
          <w:between w:val="nil"/>
        </w:pBdr>
        <w:spacing w:after="0"/>
        <w:rPr>
          <w:color w:val="000000"/>
          <w:sz w:val="24"/>
          <w:szCs w:val="24"/>
        </w:rPr>
      </w:pPr>
      <w:r>
        <w:rPr>
          <w:color w:val="000000"/>
          <w:sz w:val="24"/>
          <w:szCs w:val="24"/>
        </w:rPr>
        <w:t>Proposal included the following completed forms and attachments:</w:t>
      </w:r>
    </w:p>
    <w:p w14:paraId="22BF3EC9" w14:textId="77777777" w:rsidR="008C2EAA" w:rsidRDefault="00387C9E">
      <w:pPr>
        <w:numPr>
          <w:ilvl w:val="0"/>
          <w:numId w:val="4"/>
        </w:numPr>
        <w:pBdr>
          <w:top w:val="nil"/>
          <w:left w:val="nil"/>
          <w:bottom w:val="nil"/>
          <w:right w:val="nil"/>
          <w:between w:val="nil"/>
        </w:pBdr>
        <w:spacing w:after="0"/>
        <w:rPr>
          <w:color w:val="000000"/>
          <w:sz w:val="24"/>
          <w:szCs w:val="24"/>
        </w:rPr>
      </w:pPr>
      <w:r>
        <w:rPr>
          <w:color w:val="000000"/>
          <w:sz w:val="24"/>
          <w:szCs w:val="24"/>
        </w:rPr>
        <w:t>Form 1 – Proposer Identification/Description</w:t>
      </w:r>
    </w:p>
    <w:p w14:paraId="1DD867C8" w14:textId="77777777" w:rsidR="008C2EAA" w:rsidRDefault="00387C9E">
      <w:pPr>
        <w:numPr>
          <w:ilvl w:val="0"/>
          <w:numId w:val="4"/>
        </w:numPr>
        <w:pBdr>
          <w:top w:val="nil"/>
          <w:left w:val="nil"/>
          <w:bottom w:val="nil"/>
          <w:right w:val="nil"/>
          <w:between w:val="nil"/>
        </w:pBdr>
        <w:spacing w:after="0"/>
        <w:rPr>
          <w:color w:val="000000"/>
          <w:sz w:val="24"/>
          <w:szCs w:val="24"/>
        </w:rPr>
      </w:pPr>
      <w:r>
        <w:rPr>
          <w:color w:val="000000"/>
          <w:sz w:val="24"/>
          <w:szCs w:val="24"/>
        </w:rPr>
        <w:t>Form 2 – Bid Estimate Sheet</w:t>
      </w:r>
    </w:p>
    <w:p w14:paraId="1212376E" w14:textId="77777777" w:rsidR="008C2EAA" w:rsidRDefault="00387C9E">
      <w:pPr>
        <w:numPr>
          <w:ilvl w:val="0"/>
          <w:numId w:val="4"/>
        </w:numPr>
        <w:pBdr>
          <w:top w:val="nil"/>
          <w:left w:val="nil"/>
          <w:bottom w:val="nil"/>
          <w:right w:val="nil"/>
          <w:between w:val="nil"/>
        </w:pBdr>
        <w:spacing w:after="0" w:line="256" w:lineRule="auto"/>
        <w:rPr>
          <w:sz w:val="24"/>
          <w:szCs w:val="24"/>
        </w:rPr>
      </w:pPr>
      <w:r>
        <w:rPr>
          <w:color w:val="000000"/>
          <w:sz w:val="24"/>
          <w:szCs w:val="24"/>
        </w:rPr>
        <w:t>Narrative that includes descriptions of the following:</w:t>
      </w:r>
    </w:p>
    <w:p w14:paraId="5FE52D48" w14:textId="77777777" w:rsidR="008C2EAA" w:rsidRDefault="00387C9E">
      <w:pPr>
        <w:numPr>
          <w:ilvl w:val="0"/>
          <w:numId w:val="9"/>
        </w:numPr>
        <w:pBdr>
          <w:top w:val="nil"/>
          <w:left w:val="nil"/>
          <w:bottom w:val="nil"/>
          <w:right w:val="nil"/>
          <w:between w:val="nil"/>
        </w:pBdr>
        <w:spacing w:line="256" w:lineRule="auto"/>
        <w:ind w:left="2160"/>
        <w:rPr>
          <w:sz w:val="24"/>
          <w:szCs w:val="24"/>
        </w:rPr>
      </w:pPr>
      <w:r>
        <w:rPr>
          <w:color w:val="000000"/>
          <w:sz w:val="24"/>
          <w:szCs w:val="24"/>
        </w:rPr>
        <w:t>The anticipated process for deconstructing the structure and separating materials, including the equipment and labor to perform each task and estimated time each task will take.</w:t>
      </w:r>
    </w:p>
    <w:p w14:paraId="76071771" w14:textId="77777777" w:rsidR="008C2EAA" w:rsidRDefault="00387C9E">
      <w:pPr>
        <w:numPr>
          <w:ilvl w:val="0"/>
          <w:numId w:val="9"/>
        </w:numPr>
        <w:spacing w:after="0" w:line="256" w:lineRule="auto"/>
        <w:ind w:left="2160"/>
        <w:rPr>
          <w:sz w:val="24"/>
          <w:szCs w:val="24"/>
        </w:rPr>
      </w:pPr>
      <w:r>
        <w:rPr>
          <w:sz w:val="24"/>
          <w:szCs w:val="24"/>
        </w:rPr>
        <w:t xml:space="preserve">Safety precautions taken at each step. Describe steps taken to comply with OSHA and other applicable regulations. </w:t>
      </w:r>
    </w:p>
    <w:p w14:paraId="091B46A9" w14:textId="77777777" w:rsidR="008C2EAA" w:rsidRDefault="00387C9E">
      <w:pPr>
        <w:numPr>
          <w:ilvl w:val="0"/>
          <w:numId w:val="9"/>
        </w:numPr>
        <w:spacing w:after="0" w:line="256" w:lineRule="auto"/>
        <w:ind w:left="2160"/>
        <w:rPr>
          <w:sz w:val="24"/>
          <w:szCs w:val="24"/>
        </w:rPr>
      </w:pPr>
      <w:r>
        <w:rPr>
          <w:sz w:val="24"/>
          <w:szCs w:val="24"/>
        </w:rPr>
        <w:t xml:space="preserve">Plan for securing the site. The contractor must provide temporary fencing through the deconstruction and demolition phases. The contractor is solely responsible for making sure the site is secured continuously throughout the deconstruction process, cleaned as necessary, and any erosion and stormwater management controls properly maintained. </w:t>
      </w:r>
    </w:p>
    <w:p w14:paraId="76727791" w14:textId="77777777" w:rsidR="008C2EAA" w:rsidRDefault="00387C9E">
      <w:pPr>
        <w:numPr>
          <w:ilvl w:val="0"/>
          <w:numId w:val="9"/>
        </w:numPr>
        <w:spacing w:after="0" w:line="256" w:lineRule="auto"/>
        <w:ind w:left="2160"/>
        <w:rPr>
          <w:sz w:val="24"/>
          <w:szCs w:val="24"/>
        </w:rPr>
      </w:pPr>
      <w:r>
        <w:rPr>
          <w:sz w:val="24"/>
          <w:szCs w:val="24"/>
        </w:rPr>
        <w:t>Deconstruction plan, including a materials management plan (a template of this plan is available through the MPCA). Include staging information and whether materials will be staged onsite.</w:t>
      </w:r>
    </w:p>
    <w:p w14:paraId="2061DC08" w14:textId="17EC247E" w:rsidR="008C2EAA" w:rsidRDefault="00387C9E">
      <w:pPr>
        <w:numPr>
          <w:ilvl w:val="0"/>
          <w:numId w:val="9"/>
        </w:numPr>
        <w:spacing w:after="0" w:line="256" w:lineRule="auto"/>
        <w:ind w:left="2160"/>
        <w:rPr>
          <w:sz w:val="24"/>
          <w:szCs w:val="24"/>
        </w:rPr>
      </w:pPr>
      <w:r>
        <w:rPr>
          <w:sz w:val="24"/>
          <w:szCs w:val="24"/>
        </w:rPr>
        <w:t>Materials that will be separated for reuse, for recycling, and which will be sent to a solid waste disposal facility. Include the diversion strategy for each material and the process of material removal.</w:t>
      </w:r>
    </w:p>
    <w:p w14:paraId="6542D72D" w14:textId="77777777" w:rsidR="008C2EAA" w:rsidRDefault="00387C9E">
      <w:pPr>
        <w:numPr>
          <w:ilvl w:val="0"/>
          <w:numId w:val="9"/>
        </w:numPr>
        <w:spacing w:line="256" w:lineRule="auto"/>
        <w:ind w:left="2160"/>
        <w:rPr>
          <w:sz w:val="24"/>
          <w:szCs w:val="24"/>
        </w:rPr>
      </w:pPr>
      <w:r>
        <w:rPr>
          <w:sz w:val="24"/>
          <w:szCs w:val="24"/>
        </w:rPr>
        <w:t xml:space="preserve">Reporting to the city. Describe how you will weigh and report the diversion quantities and percentages to the </w:t>
      </w:r>
      <w:r>
        <w:rPr>
          <w:b/>
          <w:color w:val="FF0000"/>
          <w:sz w:val="24"/>
          <w:szCs w:val="24"/>
        </w:rPr>
        <w:t>[    ]</w:t>
      </w:r>
      <w:r>
        <w:rPr>
          <w:sz w:val="24"/>
          <w:szCs w:val="24"/>
        </w:rPr>
        <w:t>.</w:t>
      </w:r>
    </w:p>
    <w:p w14:paraId="5045C2FF" w14:textId="77777777" w:rsidR="008C2EAA" w:rsidRDefault="00387C9E">
      <w:pPr>
        <w:numPr>
          <w:ilvl w:val="0"/>
          <w:numId w:val="4"/>
        </w:numPr>
        <w:pBdr>
          <w:top w:val="nil"/>
          <w:left w:val="nil"/>
          <w:bottom w:val="nil"/>
          <w:right w:val="nil"/>
          <w:between w:val="nil"/>
        </w:pBdr>
        <w:spacing w:after="0" w:line="256" w:lineRule="auto"/>
        <w:rPr>
          <w:sz w:val="24"/>
          <w:szCs w:val="24"/>
        </w:rPr>
      </w:pPr>
      <w:r>
        <w:rPr>
          <w:color w:val="000000"/>
          <w:sz w:val="24"/>
          <w:szCs w:val="24"/>
        </w:rPr>
        <w:t>Proposer background and experience, including:</w:t>
      </w:r>
    </w:p>
    <w:p w14:paraId="1F568ED3" w14:textId="77777777" w:rsidR="008C2EAA" w:rsidRDefault="00387C9E">
      <w:pPr>
        <w:numPr>
          <w:ilvl w:val="1"/>
          <w:numId w:val="11"/>
        </w:numPr>
        <w:pBdr>
          <w:top w:val="nil"/>
          <w:left w:val="nil"/>
          <w:bottom w:val="nil"/>
          <w:right w:val="nil"/>
          <w:between w:val="nil"/>
        </w:pBdr>
        <w:spacing w:after="0" w:line="256" w:lineRule="auto"/>
        <w:ind w:left="2160"/>
        <w:rPr>
          <w:sz w:val="24"/>
          <w:szCs w:val="24"/>
        </w:rPr>
      </w:pPr>
      <w:r>
        <w:rPr>
          <w:color w:val="000000"/>
          <w:sz w:val="24"/>
          <w:szCs w:val="24"/>
        </w:rPr>
        <w:t>Qualifications</w:t>
      </w:r>
    </w:p>
    <w:p w14:paraId="56B1F47D" w14:textId="77777777" w:rsidR="008C2EAA" w:rsidRDefault="00387C9E">
      <w:pPr>
        <w:numPr>
          <w:ilvl w:val="1"/>
          <w:numId w:val="11"/>
        </w:numPr>
        <w:pBdr>
          <w:top w:val="nil"/>
          <w:left w:val="nil"/>
          <w:bottom w:val="nil"/>
          <w:right w:val="nil"/>
          <w:between w:val="nil"/>
        </w:pBdr>
        <w:spacing w:after="0" w:line="256" w:lineRule="auto"/>
        <w:ind w:left="2160"/>
        <w:rPr>
          <w:sz w:val="24"/>
          <w:szCs w:val="24"/>
        </w:rPr>
      </w:pPr>
      <w:r>
        <w:rPr>
          <w:color w:val="000000"/>
          <w:sz w:val="24"/>
          <w:szCs w:val="24"/>
        </w:rPr>
        <w:t xml:space="preserve">Knowledge of applicable regulations </w:t>
      </w:r>
    </w:p>
    <w:p w14:paraId="03FD5653" w14:textId="77777777" w:rsidR="008C2EAA" w:rsidRDefault="00387C9E">
      <w:pPr>
        <w:numPr>
          <w:ilvl w:val="1"/>
          <w:numId w:val="11"/>
        </w:numPr>
        <w:pBdr>
          <w:top w:val="nil"/>
          <w:left w:val="nil"/>
          <w:bottom w:val="nil"/>
          <w:right w:val="nil"/>
          <w:between w:val="nil"/>
        </w:pBdr>
        <w:spacing w:after="0" w:line="256" w:lineRule="auto"/>
        <w:ind w:left="2160"/>
        <w:rPr>
          <w:sz w:val="24"/>
          <w:szCs w:val="24"/>
        </w:rPr>
      </w:pPr>
      <w:r>
        <w:rPr>
          <w:color w:val="000000"/>
          <w:sz w:val="24"/>
          <w:szCs w:val="24"/>
        </w:rPr>
        <w:t>Years in operation</w:t>
      </w:r>
    </w:p>
    <w:p w14:paraId="28E56BBF" w14:textId="77777777" w:rsidR="008C2EAA" w:rsidRDefault="00387C9E">
      <w:pPr>
        <w:numPr>
          <w:ilvl w:val="1"/>
          <w:numId w:val="11"/>
        </w:numPr>
        <w:pBdr>
          <w:top w:val="nil"/>
          <w:left w:val="nil"/>
          <w:bottom w:val="nil"/>
          <w:right w:val="nil"/>
          <w:between w:val="nil"/>
        </w:pBdr>
        <w:spacing w:after="0" w:line="256" w:lineRule="auto"/>
        <w:ind w:left="2160"/>
        <w:rPr>
          <w:sz w:val="24"/>
          <w:szCs w:val="24"/>
        </w:rPr>
      </w:pPr>
      <w:r>
        <w:rPr>
          <w:color w:val="000000"/>
          <w:sz w:val="24"/>
          <w:szCs w:val="24"/>
        </w:rPr>
        <w:t>Required credentials or certifications</w:t>
      </w:r>
    </w:p>
    <w:p w14:paraId="04633DB5" w14:textId="77777777" w:rsidR="008C2EAA" w:rsidRDefault="00387C9E">
      <w:pPr>
        <w:numPr>
          <w:ilvl w:val="1"/>
          <w:numId w:val="11"/>
        </w:numPr>
        <w:pBdr>
          <w:top w:val="nil"/>
          <w:left w:val="nil"/>
          <w:bottom w:val="nil"/>
          <w:right w:val="nil"/>
          <w:between w:val="nil"/>
        </w:pBdr>
        <w:spacing w:after="0" w:line="256" w:lineRule="auto"/>
        <w:ind w:left="2160"/>
        <w:rPr>
          <w:sz w:val="24"/>
          <w:szCs w:val="24"/>
        </w:rPr>
      </w:pPr>
      <w:r>
        <w:rPr>
          <w:color w:val="000000"/>
          <w:sz w:val="24"/>
          <w:szCs w:val="24"/>
        </w:rPr>
        <w:t xml:space="preserve">Areas of expertise </w:t>
      </w:r>
    </w:p>
    <w:p w14:paraId="6E42E885" w14:textId="77777777" w:rsidR="008C2EAA" w:rsidRDefault="00387C9E">
      <w:pPr>
        <w:numPr>
          <w:ilvl w:val="1"/>
          <w:numId w:val="11"/>
        </w:numPr>
        <w:pBdr>
          <w:top w:val="nil"/>
          <w:left w:val="nil"/>
          <w:bottom w:val="nil"/>
          <w:right w:val="nil"/>
          <w:between w:val="nil"/>
        </w:pBdr>
        <w:spacing w:after="0" w:line="256" w:lineRule="auto"/>
        <w:ind w:left="2160"/>
        <w:rPr>
          <w:sz w:val="24"/>
          <w:szCs w:val="24"/>
        </w:rPr>
      </w:pPr>
      <w:r>
        <w:rPr>
          <w:color w:val="000000"/>
          <w:sz w:val="24"/>
          <w:szCs w:val="24"/>
        </w:rPr>
        <w:t xml:space="preserve">Experience (comparable contracts) </w:t>
      </w:r>
    </w:p>
    <w:p w14:paraId="17DF371F" w14:textId="77777777" w:rsidR="008C2EAA" w:rsidRDefault="00387C9E">
      <w:pPr>
        <w:numPr>
          <w:ilvl w:val="1"/>
          <w:numId w:val="11"/>
        </w:numPr>
        <w:pBdr>
          <w:top w:val="nil"/>
          <w:left w:val="nil"/>
          <w:bottom w:val="nil"/>
          <w:right w:val="nil"/>
          <w:between w:val="nil"/>
        </w:pBdr>
        <w:spacing w:after="0" w:line="256" w:lineRule="auto"/>
        <w:ind w:left="2160"/>
        <w:rPr>
          <w:sz w:val="24"/>
          <w:szCs w:val="24"/>
        </w:rPr>
      </w:pPr>
      <w:r>
        <w:rPr>
          <w:color w:val="000000"/>
          <w:sz w:val="24"/>
          <w:szCs w:val="24"/>
        </w:rPr>
        <w:t xml:space="preserve">Number of full-time personnel </w:t>
      </w:r>
    </w:p>
    <w:p w14:paraId="69525D07" w14:textId="77777777" w:rsidR="008C2EAA" w:rsidRDefault="00387C9E">
      <w:pPr>
        <w:numPr>
          <w:ilvl w:val="1"/>
          <w:numId w:val="11"/>
        </w:numPr>
        <w:pBdr>
          <w:top w:val="nil"/>
          <w:left w:val="nil"/>
          <w:bottom w:val="nil"/>
          <w:right w:val="nil"/>
          <w:between w:val="nil"/>
        </w:pBdr>
        <w:spacing w:after="0" w:line="256" w:lineRule="auto"/>
        <w:ind w:left="2160"/>
        <w:rPr>
          <w:sz w:val="24"/>
          <w:szCs w:val="24"/>
        </w:rPr>
      </w:pPr>
      <w:r>
        <w:rPr>
          <w:color w:val="000000"/>
          <w:sz w:val="24"/>
          <w:szCs w:val="24"/>
        </w:rPr>
        <w:t xml:space="preserve">Subcontractors, including the nature and extent of work anticipated to be conducted by subcontractors and client references </w:t>
      </w:r>
    </w:p>
    <w:p w14:paraId="17C7BB4C" w14:textId="77777777" w:rsidR="008C2EAA" w:rsidRDefault="00387C9E">
      <w:pPr>
        <w:numPr>
          <w:ilvl w:val="0"/>
          <w:numId w:val="4"/>
        </w:numPr>
        <w:pBdr>
          <w:top w:val="nil"/>
          <w:left w:val="nil"/>
          <w:bottom w:val="nil"/>
          <w:right w:val="nil"/>
          <w:between w:val="nil"/>
        </w:pBdr>
        <w:spacing w:after="0"/>
        <w:rPr>
          <w:color w:val="000000"/>
          <w:sz w:val="24"/>
          <w:szCs w:val="24"/>
        </w:rPr>
      </w:pPr>
      <w:r>
        <w:rPr>
          <w:color w:val="000000"/>
          <w:sz w:val="24"/>
          <w:szCs w:val="24"/>
        </w:rPr>
        <w:t>Form 4 – Confidentiality Agreement</w:t>
      </w:r>
    </w:p>
    <w:p w14:paraId="64691FB5" w14:textId="77777777" w:rsidR="008C2EAA" w:rsidRDefault="00387C9E">
      <w:pPr>
        <w:numPr>
          <w:ilvl w:val="0"/>
          <w:numId w:val="4"/>
        </w:numPr>
        <w:pBdr>
          <w:top w:val="nil"/>
          <w:left w:val="nil"/>
          <w:bottom w:val="nil"/>
          <w:right w:val="nil"/>
          <w:between w:val="nil"/>
        </w:pBdr>
        <w:spacing w:after="0"/>
        <w:rPr>
          <w:color w:val="000000"/>
          <w:sz w:val="24"/>
          <w:szCs w:val="24"/>
        </w:rPr>
      </w:pPr>
      <w:r>
        <w:rPr>
          <w:color w:val="000000"/>
          <w:sz w:val="24"/>
          <w:szCs w:val="24"/>
        </w:rPr>
        <w:t>Form 5 – Requested Service Timeline</w:t>
      </w:r>
    </w:p>
    <w:p w14:paraId="2FF25F70" w14:textId="77777777" w:rsidR="008C2EAA" w:rsidRDefault="00387C9E">
      <w:pPr>
        <w:numPr>
          <w:ilvl w:val="0"/>
          <w:numId w:val="4"/>
        </w:numPr>
        <w:pBdr>
          <w:top w:val="nil"/>
          <w:left w:val="nil"/>
          <w:bottom w:val="nil"/>
          <w:right w:val="nil"/>
          <w:between w:val="nil"/>
        </w:pBdr>
        <w:spacing w:after="0"/>
        <w:rPr>
          <w:color w:val="000000"/>
          <w:sz w:val="24"/>
          <w:szCs w:val="24"/>
        </w:rPr>
      </w:pPr>
      <w:r>
        <w:rPr>
          <w:color w:val="000000"/>
          <w:sz w:val="24"/>
          <w:szCs w:val="24"/>
        </w:rPr>
        <w:lastRenderedPageBreak/>
        <w:t>Form 6 – Certification signed by individual proposer or a principal of the proposer who is authorized to act on behalf of the proposer and can be held accountable for all representations.</w:t>
      </w:r>
    </w:p>
    <w:p w14:paraId="004408C2" w14:textId="77777777" w:rsidR="008C2EAA" w:rsidRDefault="00387C9E">
      <w:pPr>
        <w:numPr>
          <w:ilvl w:val="0"/>
          <w:numId w:val="8"/>
        </w:numPr>
        <w:pBdr>
          <w:top w:val="nil"/>
          <w:left w:val="nil"/>
          <w:bottom w:val="nil"/>
          <w:right w:val="nil"/>
          <w:between w:val="nil"/>
        </w:pBdr>
        <w:rPr>
          <w:color w:val="000000"/>
          <w:sz w:val="24"/>
          <w:szCs w:val="24"/>
        </w:rPr>
      </w:pPr>
      <w:r>
        <w:rPr>
          <w:color w:val="000000"/>
          <w:sz w:val="24"/>
          <w:szCs w:val="24"/>
        </w:rPr>
        <w:t>Proof of Insurance</w:t>
      </w:r>
    </w:p>
    <w:p w14:paraId="4D10AF60" w14:textId="77777777" w:rsidR="008C2EAA" w:rsidRDefault="00387C9E">
      <w:pPr>
        <w:rPr>
          <w:b/>
          <w:sz w:val="24"/>
          <w:szCs w:val="24"/>
        </w:rPr>
      </w:pPr>
      <w:r>
        <w:rPr>
          <w:b/>
          <w:sz w:val="24"/>
          <w:szCs w:val="24"/>
        </w:rPr>
        <w:t>4.3</w:t>
      </w:r>
      <w:r>
        <w:rPr>
          <w:b/>
          <w:sz w:val="24"/>
          <w:szCs w:val="24"/>
        </w:rPr>
        <w:tab/>
        <w:t>Proposer Submission</w:t>
      </w:r>
    </w:p>
    <w:p w14:paraId="1424D8DC" w14:textId="77777777" w:rsidR="008C2EAA" w:rsidRDefault="00387C9E">
      <w:pPr>
        <w:rPr>
          <w:sz w:val="24"/>
          <w:szCs w:val="24"/>
        </w:rPr>
      </w:pPr>
      <w:r>
        <w:rPr>
          <w:sz w:val="24"/>
          <w:szCs w:val="24"/>
        </w:rPr>
        <w:t xml:space="preserve">Qualified proposers may submit their proposals to: </w:t>
      </w:r>
      <w:r>
        <w:rPr>
          <w:b/>
          <w:color w:val="FF0000"/>
          <w:sz w:val="24"/>
          <w:szCs w:val="24"/>
        </w:rPr>
        <w:t>[    ]</w:t>
      </w:r>
    </w:p>
    <w:p w14:paraId="64A02FC2" w14:textId="77777777" w:rsidR="008C2EAA" w:rsidRDefault="008C2EAA">
      <w:pPr>
        <w:rPr>
          <w:sz w:val="24"/>
          <w:szCs w:val="24"/>
        </w:rPr>
      </w:pPr>
    </w:p>
    <w:p w14:paraId="70551C63" w14:textId="77777777" w:rsidR="008C2EAA" w:rsidRDefault="00387C9E">
      <w:pPr>
        <w:rPr>
          <w:b/>
          <w:sz w:val="24"/>
          <w:szCs w:val="24"/>
        </w:rPr>
      </w:pPr>
      <w:r>
        <w:rPr>
          <w:b/>
          <w:sz w:val="24"/>
          <w:szCs w:val="24"/>
        </w:rPr>
        <w:t>4.4</w:t>
      </w:r>
      <w:r>
        <w:rPr>
          <w:b/>
          <w:sz w:val="24"/>
          <w:szCs w:val="24"/>
        </w:rPr>
        <w:tab/>
        <w:t>Proposal Evaluation &amp; Selection</w:t>
      </w:r>
    </w:p>
    <w:p w14:paraId="0C2EE5EC" w14:textId="77777777" w:rsidR="008C2EAA" w:rsidRDefault="00387C9E">
      <w:pPr>
        <w:numPr>
          <w:ilvl w:val="0"/>
          <w:numId w:val="7"/>
        </w:numPr>
        <w:pBdr>
          <w:top w:val="nil"/>
          <w:left w:val="nil"/>
          <w:bottom w:val="nil"/>
          <w:right w:val="nil"/>
          <w:between w:val="nil"/>
        </w:pBdr>
        <w:rPr>
          <w:color w:val="000000"/>
          <w:sz w:val="24"/>
          <w:szCs w:val="24"/>
        </w:rPr>
      </w:pPr>
      <w:r>
        <w:rPr>
          <w:color w:val="000000"/>
          <w:sz w:val="24"/>
          <w:szCs w:val="24"/>
        </w:rPr>
        <w:t xml:space="preserve"> Evaluation of Proposals</w:t>
      </w:r>
    </w:p>
    <w:p w14:paraId="7E374E32" w14:textId="5940A281" w:rsidR="008C2EAA" w:rsidRDefault="00387C9E">
      <w:pPr>
        <w:rPr>
          <w:sz w:val="24"/>
          <w:szCs w:val="24"/>
        </w:rPr>
      </w:pPr>
      <w:r>
        <w:rPr>
          <w:sz w:val="24"/>
          <w:szCs w:val="24"/>
        </w:rPr>
        <w:t xml:space="preserve">Evaluation of proposals by staff, advisory committees, or by any other group is advisory only.  </w:t>
      </w:r>
      <w:r>
        <w:rPr>
          <w:b/>
          <w:color w:val="FF0000"/>
          <w:sz w:val="24"/>
          <w:szCs w:val="24"/>
        </w:rPr>
        <w:t xml:space="preserve">[   ] </w:t>
      </w:r>
      <w:r>
        <w:rPr>
          <w:sz w:val="24"/>
          <w:szCs w:val="24"/>
        </w:rPr>
        <w:t xml:space="preserve">may consider or reject such evaluations or recommendations for any or all proposals.  Such evaluations are for the sole benefit of </w:t>
      </w:r>
      <w:r>
        <w:rPr>
          <w:b/>
          <w:color w:val="FF0000"/>
          <w:sz w:val="24"/>
          <w:szCs w:val="24"/>
        </w:rPr>
        <w:t>[    ]</w:t>
      </w:r>
      <w:r>
        <w:rPr>
          <w:sz w:val="24"/>
          <w:szCs w:val="24"/>
        </w:rPr>
        <w:t xml:space="preserve">, and as such, they are not binding upon </w:t>
      </w:r>
      <w:r>
        <w:rPr>
          <w:b/>
          <w:color w:val="FF0000"/>
          <w:sz w:val="24"/>
          <w:szCs w:val="24"/>
        </w:rPr>
        <w:t>[    ]</w:t>
      </w:r>
      <w:r>
        <w:rPr>
          <w:sz w:val="24"/>
          <w:szCs w:val="24"/>
        </w:rPr>
        <w:t>, nor may they be relied upon in any way by a proposer.</w:t>
      </w:r>
    </w:p>
    <w:p w14:paraId="2ABFCE99" w14:textId="77777777" w:rsidR="008C2EAA" w:rsidRDefault="00387C9E">
      <w:pPr>
        <w:numPr>
          <w:ilvl w:val="0"/>
          <w:numId w:val="7"/>
        </w:numPr>
        <w:pBdr>
          <w:top w:val="nil"/>
          <w:left w:val="nil"/>
          <w:bottom w:val="nil"/>
          <w:right w:val="nil"/>
          <w:between w:val="nil"/>
        </w:pBdr>
        <w:rPr>
          <w:color w:val="000000"/>
          <w:sz w:val="24"/>
          <w:szCs w:val="24"/>
        </w:rPr>
      </w:pPr>
      <w:r>
        <w:rPr>
          <w:color w:val="000000"/>
          <w:sz w:val="24"/>
          <w:szCs w:val="24"/>
        </w:rPr>
        <w:t>Evaluation</w:t>
      </w:r>
    </w:p>
    <w:p w14:paraId="1B6595EE" w14:textId="77777777" w:rsidR="008C2EAA" w:rsidRDefault="00387C9E">
      <w:pPr>
        <w:rPr>
          <w:sz w:val="24"/>
          <w:szCs w:val="24"/>
        </w:rPr>
      </w:pPr>
      <w:r>
        <w:rPr>
          <w:sz w:val="24"/>
          <w:szCs w:val="24"/>
        </w:rPr>
        <w:t>Each proposal will be evaluated for the following:</w:t>
      </w:r>
    </w:p>
    <w:p w14:paraId="233596D7" w14:textId="77777777" w:rsidR="008C2EAA" w:rsidRDefault="00387C9E">
      <w:pPr>
        <w:numPr>
          <w:ilvl w:val="0"/>
          <w:numId w:val="10"/>
        </w:numPr>
        <w:pBdr>
          <w:top w:val="nil"/>
          <w:left w:val="nil"/>
          <w:bottom w:val="nil"/>
          <w:right w:val="nil"/>
          <w:between w:val="nil"/>
        </w:pBdr>
        <w:spacing w:after="0"/>
        <w:ind w:left="1080"/>
        <w:rPr>
          <w:color w:val="000000"/>
          <w:sz w:val="24"/>
          <w:szCs w:val="24"/>
        </w:rPr>
      </w:pPr>
      <w:r>
        <w:rPr>
          <w:color w:val="000000"/>
          <w:sz w:val="24"/>
          <w:szCs w:val="24"/>
        </w:rPr>
        <w:t>Completeness</w:t>
      </w:r>
    </w:p>
    <w:p w14:paraId="59E8859A" w14:textId="77777777" w:rsidR="008C2EAA" w:rsidRDefault="00387C9E">
      <w:pPr>
        <w:numPr>
          <w:ilvl w:val="0"/>
          <w:numId w:val="10"/>
        </w:numPr>
        <w:pBdr>
          <w:top w:val="nil"/>
          <w:left w:val="nil"/>
          <w:bottom w:val="nil"/>
          <w:right w:val="nil"/>
          <w:between w:val="nil"/>
        </w:pBdr>
        <w:spacing w:after="0"/>
        <w:ind w:left="1080"/>
        <w:rPr>
          <w:color w:val="000000"/>
          <w:sz w:val="24"/>
          <w:szCs w:val="24"/>
        </w:rPr>
      </w:pPr>
      <w:r>
        <w:rPr>
          <w:color w:val="000000"/>
          <w:sz w:val="24"/>
          <w:szCs w:val="24"/>
        </w:rPr>
        <w:t>The proposer’s understanding of the Scope of Work to be provided</w:t>
      </w:r>
    </w:p>
    <w:p w14:paraId="485A5A6F" w14:textId="77777777" w:rsidR="008C2EAA" w:rsidRDefault="00387C9E">
      <w:pPr>
        <w:numPr>
          <w:ilvl w:val="0"/>
          <w:numId w:val="10"/>
        </w:numPr>
        <w:pBdr>
          <w:top w:val="nil"/>
          <w:left w:val="nil"/>
          <w:bottom w:val="nil"/>
          <w:right w:val="nil"/>
          <w:between w:val="nil"/>
        </w:pBdr>
        <w:spacing w:after="0"/>
        <w:ind w:left="1080"/>
        <w:rPr>
          <w:color w:val="000000"/>
          <w:sz w:val="24"/>
          <w:szCs w:val="24"/>
        </w:rPr>
      </w:pPr>
      <w:r>
        <w:rPr>
          <w:color w:val="000000"/>
          <w:sz w:val="24"/>
          <w:szCs w:val="24"/>
        </w:rPr>
        <w:t>The proposer’s previous experience in providing the services called for in the Scope of Work, and any identified conflicts</w:t>
      </w:r>
    </w:p>
    <w:p w14:paraId="4D4C26F8" w14:textId="77777777" w:rsidR="008C2EAA" w:rsidRDefault="00387C9E">
      <w:pPr>
        <w:numPr>
          <w:ilvl w:val="0"/>
          <w:numId w:val="10"/>
        </w:numPr>
        <w:pBdr>
          <w:top w:val="nil"/>
          <w:left w:val="nil"/>
          <w:bottom w:val="nil"/>
          <w:right w:val="nil"/>
          <w:between w:val="nil"/>
        </w:pBdr>
        <w:spacing w:after="0"/>
        <w:ind w:left="1080"/>
        <w:rPr>
          <w:color w:val="000000"/>
          <w:sz w:val="24"/>
          <w:szCs w:val="24"/>
        </w:rPr>
      </w:pPr>
      <w:r>
        <w:rPr>
          <w:color w:val="000000"/>
          <w:sz w:val="24"/>
          <w:szCs w:val="24"/>
        </w:rPr>
        <w:t xml:space="preserve">The experience, qualifications, and availability of the staff to be assigned to the </w:t>
      </w:r>
      <w:r>
        <w:rPr>
          <w:b/>
          <w:color w:val="FF0000"/>
          <w:sz w:val="24"/>
          <w:szCs w:val="24"/>
        </w:rPr>
        <w:t>[    ]</w:t>
      </w:r>
      <w:r>
        <w:rPr>
          <w:color w:val="000000"/>
          <w:sz w:val="24"/>
          <w:szCs w:val="24"/>
        </w:rPr>
        <w:t xml:space="preserve"> for advisory services</w:t>
      </w:r>
    </w:p>
    <w:p w14:paraId="7D7FDF57" w14:textId="77777777" w:rsidR="008C2EAA" w:rsidRDefault="00387C9E">
      <w:pPr>
        <w:numPr>
          <w:ilvl w:val="0"/>
          <w:numId w:val="10"/>
        </w:numPr>
        <w:pBdr>
          <w:top w:val="nil"/>
          <w:left w:val="nil"/>
          <w:bottom w:val="nil"/>
          <w:right w:val="nil"/>
          <w:between w:val="nil"/>
        </w:pBdr>
        <w:spacing w:after="0"/>
        <w:ind w:left="1080"/>
        <w:rPr>
          <w:color w:val="000000"/>
          <w:sz w:val="24"/>
          <w:szCs w:val="24"/>
        </w:rPr>
      </w:pPr>
      <w:r>
        <w:rPr>
          <w:color w:val="000000"/>
          <w:sz w:val="24"/>
          <w:szCs w:val="24"/>
        </w:rPr>
        <w:t>The extent to which previous clients have found the services of the proposer, and the staff to be assigned, acceptable</w:t>
      </w:r>
    </w:p>
    <w:p w14:paraId="2DA81859" w14:textId="77777777" w:rsidR="008C2EAA" w:rsidRDefault="00387C9E">
      <w:pPr>
        <w:numPr>
          <w:ilvl w:val="0"/>
          <w:numId w:val="10"/>
        </w:numPr>
        <w:pBdr>
          <w:top w:val="nil"/>
          <w:left w:val="nil"/>
          <w:bottom w:val="nil"/>
          <w:right w:val="nil"/>
          <w:between w:val="nil"/>
        </w:pBdr>
        <w:tabs>
          <w:tab w:val="left" w:pos="1080"/>
        </w:tabs>
        <w:spacing w:after="0"/>
        <w:ind w:left="1080"/>
        <w:rPr>
          <w:color w:val="000000"/>
          <w:sz w:val="24"/>
          <w:szCs w:val="24"/>
        </w:rPr>
      </w:pPr>
      <w:r>
        <w:rPr>
          <w:color w:val="000000"/>
          <w:sz w:val="24"/>
          <w:szCs w:val="24"/>
        </w:rPr>
        <w:t>Ability to execute Confidentiality Agreements</w:t>
      </w:r>
    </w:p>
    <w:p w14:paraId="24BADF08" w14:textId="77777777" w:rsidR="008C2EAA" w:rsidRDefault="00387C9E">
      <w:pPr>
        <w:numPr>
          <w:ilvl w:val="0"/>
          <w:numId w:val="10"/>
        </w:numPr>
        <w:pBdr>
          <w:top w:val="nil"/>
          <w:left w:val="nil"/>
          <w:bottom w:val="nil"/>
          <w:right w:val="nil"/>
          <w:between w:val="nil"/>
        </w:pBdr>
        <w:spacing w:after="0"/>
        <w:ind w:left="1080"/>
        <w:rPr>
          <w:color w:val="000000"/>
          <w:sz w:val="24"/>
          <w:szCs w:val="24"/>
        </w:rPr>
      </w:pPr>
      <w:r>
        <w:rPr>
          <w:color w:val="000000"/>
          <w:sz w:val="24"/>
          <w:szCs w:val="24"/>
        </w:rPr>
        <w:t>Oral interview responses if oral interviews are conducted as part of the evaluation process</w:t>
      </w:r>
    </w:p>
    <w:p w14:paraId="300B016F" w14:textId="77777777" w:rsidR="008C2EAA" w:rsidRDefault="00387C9E">
      <w:pPr>
        <w:numPr>
          <w:ilvl w:val="0"/>
          <w:numId w:val="10"/>
        </w:numPr>
        <w:pBdr>
          <w:top w:val="nil"/>
          <w:left w:val="nil"/>
          <w:bottom w:val="nil"/>
          <w:right w:val="nil"/>
          <w:between w:val="nil"/>
        </w:pBdr>
        <w:spacing w:after="0"/>
        <w:ind w:left="1080"/>
        <w:rPr>
          <w:color w:val="000000"/>
          <w:sz w:val="24"/>
          <w:szCs w:val="24"/>
        </w:rPr>
      </w:pPr>
      <w:r>
        <w:rPr>
          <w:color w:val="000000"/>
          <w:sz w:val="24"/>
          <w:szCs w:val="24"/>
        </w:rPr>
        <w:t xml:space="preserve">Demonstrated willingness to accommodate </w:t>
      </w:r>
      <w:r>
        <w:rPr>
          <w:b/>
          <w:color w:val="FF0000"/>
          <w:sz w:val="24"/>
          <w:szCs w:val="24"/>
        </w:rPr>
        <w:t>[    ]</w:t>
      </w:r>
      <w:r>
        <w:rPr>
          <w:color w:val="000000"/>
          <w:sz w:val="24"/>
          <w:szCs w:val="24"/>
        </w:rPr>
        <w:t xml:space="preserve"> including </w:t>
      </w:r>
      <w:r>
        <w:rPr>
          <w:b/>
          <w:color w:val="FF0000"/>
          <w:sz w:val="24"/>
          <w:szCs w:val="24"/>
        </w:rPr>
        <w:t>[    ]</w:t>
      </w:r>
      <w:r>
        <w:rPr>
          <w:color w:val="000000"/>
          <w:sz w:val="24"/>
          <w:szCs w:val="24"/>
        </w:rPr>
        <w:t>.</w:t>
      </w:r>
    </w:p>
    <w:p w14:paraId="3142DCC3" w14:textId="77777777" w:rsidR="008C2EAA" w:rsidRDefault="008C2EAA">
      <w:pPr>
        <w:pBdr>
          <w:top w:val="nil"/>
          <w:left w:val="nil"/>
          <w:bottom w:val="nil"/>
          <w:right w:val="nil"/>
          <w:between w:val="nil"/>
        </w:pBdr>
        <w:spacing w:after="0"/>
        <w:ind w:left="720"/>
        <w:rPr>
          <w:color w:val="000000"/>
          <w:sz w:val="24"/>
          <w:szCs w:val="24"/>
        </w:rPr>
      </w:pPr>
    </w:p>
    <w:p w14:paraId="6D1BEBB8" w14:textId="77777777" w:rsidR="008C2EAA" w:rsidRDefault="00387C9E">
      <w:pPr>
        <w:numPr>
          <w:ilvl w:val="0"/>
          <w:numId w:val="7"/>
        </w:numPr>
        <w:pBdr>
          <w:top w:val="nil"/>
          <w:left w:val="nil"/>
          <w:bottom w:val="nil"/>
          <w:right w:val="nil"/>
          <w:between w:val="nil"/>
        </w:pBdr>
        <w:rPr>
          <w:color w:val="000000"/>
          <w:sz w:val="24"/>
          <w:szCs w:val="24"/>
        </w:rPr>
      </w:pPr>
      <w:r>
        <w:rPr>
          <w:color w:val="000000"/>
          <w:sz w:val="24"/>
          <w:szCs w:val="24"/>
        </w:rPr>
        <w:t>Additional Information Requests</w:t>
      </w:r>
    </w:p>
    <w:p w14:paraId="632EEB9A" w14:textId="77777777" w:rsidR="008C2EAA" w:rsidRDefault="00387C9E">
      <w:pPr>
        <w:rPr>
          <w:sz w:val="24"/>
          <w:szCs w:val="24"/>
        </w:rPr>
      </w:pPr>
      <w:r>
        <w:rPr>
          <w:sz w:val="24"/>
          <w:szCs w:val="24"/>
        </w:rPr>
        <w:t xml:space="preserve">The </w:t>
      </w:r>
      <w:r>
        <w:rPr>
          <w:b/>
          <w:color w:val="FF0000"/>
          <w:sz w:val="24"/>
          <w:szCs w:val="24"/>
        </w:rPr>
        <w:t>[    ]</w:t>
      </w:r>
      <w:r>
        <w:rPr>
          <w:sz w:val="24"/>
          <w:szCs w:val="24"/>
        </w:rPr>
        <w:t xml:space="preserve"> reserves the right to request additional information or clarification from the proposers during any phase of the proposal evaluation process.  During the evaluation and selection process, the </w:t>
      </w:r>
      <w:r>
        <w:rPr>
          <w:b/>
          <w:color w:val="FF0000"/>
          <w:sz w:val="24"/>
          <w:szCs w:val="24"/>
        </w:rPr>
        <w:t>[    ]</w:t>
      </w:r>
      <w:r>
        <w:rPr>
          <w:sz w:val="24"/>
          <w:szCs w:val="24"/>
        </w:rPr>
        <w:t xml:space="preserve"> has the right to request the presence of the proposer’s representatives to answer specific questions.  Notification of any such requirement will be given as necessary.</w:t>
      </w:r>
    </w:p>
    <w:p w14:paraId="1A11533B" w14:textId="77777777" w:rsidR="008C2EAA" w:rsidRDefault="00387C9E">
      <w:pPr>
        <w:numPr>
          <w:ilvl w:val="0"/>
          <w:numId w:val="7"/>
        </w:numPr>
        <w:pBdr>
          <w:top w:val="nil"/>
          <w:left w:val="nil"/>
          <w:bottom w:val="nil"/>
          <w:right w:val="nil"/>
          <w:between w:val="nil"/>
        </w:pBdr>
        <w:rPr>
          <w:color w:val="000000"/>
          <w:sz w:val="24"/>
          <w:szCs w:val="24"/>
        </w:rPr>
      </w:pPr>
      <w:r>
        <w:rPr>
          <w:color w:val="000000"/>
          <w:sz w:val="24"/>
          <w:szCs w:val="24"/>
        </w:rPr>
        <w:t>Disqualification</w:t>
      </w:r>
    </w:p>
    <w:p w14:paraId="25B2C192" w14:textId="77777777" w:rsidR="008C2EAA" w:rsidRDefault="00387C9E">
      <w:pPr>
        <w:rPr>
          <w:sz w:val="24"/>
          <w:szCs w:val="24"/>
        </w:rPr>
      </w:pPr>
      <w:r>
        <w:rPr>
          <w:sz w:val="24"/>
          <w:szCs w:val="24"/>
        </w:rPr>
        <w:lastRenderedPageBreak/>
        <w:t>Any one or more of the following may be considered as sufficient for the disqualification of a proposer and the rejection of the proposal or proposals:</w:t>
      </w:r>
    </w:p>
    <w:p w14:paraId="55B8CE49" w14:textId="77777777" w:rsidR="008C2EAA" w:rsidRDefault="00387C9E">
      <w:pPr>
        <w:numPr>
          <w:ilvl w:val="0"/>
          <w:numId w:val="12"/>
        </w:numPr>
        <w:pBdr>
          <w:top w:val="nil"/>
          <w:left w:val="nil"/>
          <w:bottom w:val="nil"/>
          <w:right w:val="nil"/>
          <w:between w:val="nil"/>
        </w:pBdr>
        <w:spacing w:after="0"/>
        <w:ind w:left="1080"/>
        <w:rPr>
          <w:color w:val="000000"/>
          <w:sz w:val="24"/>
          <w:szCs w:val="24"/>
        </w:rPr>
      </w:pPr>
      <w:r>
        <w:rPr>
          <w:color w:val="000000"/>
          <w:sz w:val="24"/>
          <w:szCs w:val="24"/>
        </w:rPr>
        <w:t>Incomplete proposal submittal</w:t>
      </w:r>
    </w:p>
    <w:p w14:paraId="2DCEB4F7" w14:textId="77777777" w:rsidR="008C2EAA" w:rsidRDefault="00387C9E">
      <w:pPr>
        <w:numPr>
          <w:ilvl w:val="0"/>
          <w:numId w:val="12"/>
        </w:numPr>
        <w:pBdr>
          <w:top w:val="nil"/>
          <w:left w:val="nil"/>
          <w:bottom w:val="nil"/>
          <w:right w:val="nil"/>
          <w:between w:val="nil"/>
        </w:pBdr>
        <w:spacing w:after="0"/>
        <w:ind w:left="1080"/>
        <w:rPr>
          <w:color w:val="000000"/>
          <w:sz w:val="24"/>
          <w:szCs w:val="24"/>
        </w:rPr>
      </w:pPr>
      <w:r>
        <w:rPr>
          <w:color w:val="000000"/>
          <w:sz w:val="24"/>
          <w:szCs w:val="24"/>
        </w:rPr>
        <w:t xml:space="preserve">Conflict of interest with the </w:t>
      </w:r>
      <w:r>
        <w:rPr>
          <w:b/>
          <w:color w:val="FF0000"/>
          <w:sz w:val="24"/>
          <w:szCs w:val="24"/>
        </w:rPr>
        <w:t>[    ]</w:t>
      </w:r>
      <w:r>
        <w:rPr>
          <w:color w:val="000000"/>
          <w:sz w:val="24"/>
          <w:szCs w:val="24"/>
        </w:rPr>
        <w:t xml:space="preserve"> or its agents</w:t>
      </w:r>
    </w:p>
    <w:p w14:paraId="6E013787" w14:textId="77777777" w:rsidR="008C2EAA" w:rsidRDefault="00387C9E">
      <w:pPr>
        <w:numPr>
          <w:ilvl w:val="0"/>
          <w:numId w:val="12"/>
        </w:numPr>
        <w:pBdr>
          <w:top w:val="nil"/>
          <w:left w:val="nil"/>
          <w:bottom w:val="nil"/>
          <w:right w:val="nil"/>
          <w:between w:val="nil"/>
        </w:pBdr>
        <w:spacing w:after="0"/>
        <w:ind w:left="1080"/>
        <w:rPr>
          <w:color w:val="000000"/>
          <w:sz w:val="24"/>
          <w:szCs w:val="24"/>
        </w:rPr>
      </w:pPr>
      <w:r>
        <w:rPr>
          <w:color w:val="000000"/>
          <w:sz w:val="24"/>
          <w:szCs w:val="24"/>
        </w:rPr>
        <w:t>More than one proposal for the same work from an individual, firm, or corporation under the same or different name</w:t>
      </w:r>
    </w:p>
    <w:p w14:paraId="3FBC210A" w14:textId="77777777" w:rsidR="008C2EAA" w:rsidRDefault="00387C9E">
      <w:pPr>
        <w:numPr>
          <w:ilvl w:val="0"/>
          <w:numId w:val="12"/>
        </w:numPr>
        <w:pBdr>
          <w:top w:val="nil"/>
          <w:left w:val="nil"/>
          <w:bottom w:val="nil"/>
          <w:right w:val="nil"/>
          <w:between w:val="nil"/>
        </w:pBdr>
        <w:spacing w:after="0"/>
        <w:ind w:left="1080"/>
        <w:rPr>
          <w:color w:val="000000"/>
          <w:sz w:val="24"/>
          <w:szCs w:val="24"/>
        </w:rPr>
      </w:pPr>
      <w:r>
        <w:rPr>
          <w:color w:val="000000"/>
          <w:sz w:val="24"/>
          <w:szCs w:val="24"/>
        </w:rPr>
        <w:t>Lack of qualification or experience</w:t>
      </w:r>
    </w:p>
    <w:p w14:paraId="2F4C6529" w14:textId="77777777" w:rsidR="008C2EAA" w:rsidRDefault="00387C9E">
      <w:pPr>
        <w:numPr>
          <w:ilvl w:val="0"/>
          <w:numId w:val="12"/>
        </w:numPr>
        <w:pBdr>
          <w:top w:val="nil"/>
          <w:left w:val="nil"/>
          <w:bottom w:val="nil"/>
          <w:right w:val="nil"/>
          <w:between w:val="nil"/>
        </w:pBdr>
        <w:spacing w:after="0"/>
        <w:ind w:left="1080"/>
        <w:rPr>
          <w:color w:val="000000"/>
          <w:sz w:val="24"/>
          <w:szCs w:val="24"/>
        </w:rPr>
      </w:pPr>
      <w:r>
        <w:rPr>
          <w:color w:val="000000"/>
          <w:sz w:val="24"/>
          <w:szCs w:val="24"/>
        </w:rPr>
        <w:t>Unsatisfactory performance record, judged from the standpoint of references</w:t>
      </w:r>
    </w:p>
    <w:p w14:paraId="20D19849" w14:textId="77777777" w:rsidR="008C2EAA" w:rsidRDefault="00387C9E">
      <w:pPr>
        <w:numPr>
          <w:ilvl w:val="0"/>
          <w:numId w:val="12"/>
        </w:numPr>
        <w:pBdr>
          <w:top w:val="nil"/>
          <w:left w:val="nil"/>
          <w:bottom w:val="nil"/>
          <w:right w:val="nil"/>
          <w:between w:val="nil"/>
        </w:pBdr>
        <w:spacing w:after="0"/>
        <w:ind w:left="1080"/>
        <w:rPr>
          <w:color w:val="000000"/>
          <w:sz w:val="24"/>
          <w:szCs w:val="24"/>
        </w:rPr>
      </w:pPr>
      <w:r>
        <w:rPr>
          <w:color w:val="000000"/>
          <w:sz w:val="24"/>
          <w:szCs w:val="24"/>
        </w:rPr>
        <w:t>Failure of the proposer to be properly licensed or insured</w:t>
      </w:r>
    </w:p>
    <w:p w14:paraId="23CBD973" w14:textId="77777777" w:rsidR="008C2EAA" w:rsidRDefault="00387C9E">
      <w:pPr>
        <w:numPr>
          <w:ilvl w:val="0"/>
          <w:numId w:val="12"/>
        </w:numPr>
        <w:pBdr>
          <w:top w:val="nil"/>
          <w:left w:val="nil"/>
          <w:bottom w:val="nil"/>
          <w:right w:val="nil"/>
          <w:between w:val="nil"/>
        </w:pBdr>
        <w:spacing w:after="0"/>
        <w:ind w:left="1080"/>
        <w:rPr>
          <w:color w:val="000000"/>
          <w:sz w:val="24"/>
          <w:szCs w:val="24"/>
        </w:rPr>
      </w:pPr>
      <w:r>
        <w:rPr>
          <w:color w:val="000000"/>
          <w:sz w:val="24"/>
          <w:szCs w:val="24"/>
        </w:rPr>
        <w:t xml:space="preserve">Any other reason to be determined in good faith to be in the best interests of the </w:t>
      </w:r>
      <w:r>
        <w:rPr>
          <w:b/>
          <w:color w:val="FF0000"/>
          <w:sz w:val="24"/>
          <w:szCs w:val="24"/>
        </w:rPr>
        <w:t>[    ]</w:t>
      </w:r>
    </w:p>
    <w:p w14:paraId="5E61DBB4" w14:textId="77777777" w:rsidR="008C2EAA" w:rsidRDefault="00387C9E">
      <w:pPr>
        <w:numPr>
          <w:ilvl w:val="0"/>
          <w:numId w:val="12"/>
        </w:numPr>
        <w:pBdr>
          <w:top w:val="nil"/>
          <w:left w:val="nil"/>
          <w:bottom w:val="nil"/>
          <w:right w:val="nil"/>
          <w:between w:val="nil"/>
        </w:pBdr>
        <w:spacing w:after="0"/>
        <w:ind w:left="1080"/>
        <w:rPr>
          <w:color w:val="000000"/>
          <w:sz w:val="24"/>
          <w:szCs w:val="24"/>
        </w:rPr>
      </w:pPr>
      <w:r>
        <w:rPr>
          <w:color w:val="000000"/>
          <w:sz w:val="24"/>
          <w:szCs w:val="24"/>
        </w:rPr>
        <w:t xml:space="preserve">Failure to comply with any qualification requirements of the </w:t>
      </w:r>
      <w:r>
        <w:rPr>
          <w:b/>
          <w:color w:val="FF0000"/>
          <w:sz w:val="24"/>
          <w:szCs w:val="24"/>
        </w:rPr>
        <w:t>[    ]</w:t>
      </w:r>
    </w:p>
    <w:p w14:paraId="6B367ACE" w14:textId="77777777" w:rsidR="008C2EAA" w:rsidRDefault="008C2EAA">
      <w:pPr>
        <w:pBdr>
          <w:top w:val="nil"/>
          <w:left w:val="nil"/>
          <w:bottom w:val="nil"/>
          <w:right w:val="nil"/>
          <w:between w:val="nil"/>
        </w:pBdr>
        <w:spacing w:after="0"/>
        <w:ind w:left="1080"/>
        <w:rPr>
          <w:color w:val="000000"/>
          <w:sz w:val="24"/>
          <w:szCs w:val="24"/>
        </w:rPr>
      </w:pPr>
    </w:p>
    <w:p w14:paraId="241218B0" w14:textId="77777777" w:rsidR="008C2EAA" w:rsidRDefault="00387C9E">
      <w:pPr>
        <w:numPr>
          <w:ilvl w:val="0"/>
          <w:numId w:val="7"/>
        </w:numPr>
        <w:pBdr>
          <w:top w:val="nil"/>
          <w:left w:val="nil"/>
          <w:bottom w:val="nil"/>
          <w:right w:val="nil"/>
          <w:between w:val="nil"/>
        </w:pBdr>
        <w:rPr>
          <w:color w:val="000000"/>
          <w:sz w:val="24"/>
          <w:szCs w:val="24"/>
        </w:rPr>
      </w:pPr>
      <w:r>
        <w:rPr>
          <w:color w:val="000000"/>
          <w:sz w:val="24"/>
          <w:szCs w:val="24"/>
        </w:rPr>
        <w:t>Selection</w:t>
      </w:r>
    </w:p>
    <w:p w14:paraId="6549E87C" w14:textId="77777777" w:rsidR="008C2EAA" w:rsidRDefault="00387C9E">
      <w:pPr>
        <w:rPr>
          <w:sz w:val="24"/>
          <w:szCs w:val="24"/>
        </w:rPr>
      </w:pPr>
      <w:r>
        <w:rPr>
          <w:sz w:val="24"/>
          <w:szCs w:val="24"/>
        </w:rPr>
        <w:t xml:space="preserve">The </w:t>
      </w:r>
      <w:r>
        <w:rPr>
          <w:b/>
          <w:color w:val="FF0000"/>
          <w:sz w:val="24"/>
          <w:szCs w:val="24"/>
        </w:rPr>
        <w:t xml:space="preserve">[    ] </w:t>
      </w:r>
      <w:r>
        <w:rPr>
          <w:sz w:val="24"/>
          <w:szCs w:val="24"/>
        </w:rPr>
        <w:t>will notify the successful proposer on or before the date stated in the Project Timeline.</w:t>
      </w:r>
    </w:p>
    <w:p w14:paraId="5F68C100" w14:textId="77777777" w:rsidR="008C2EAA" w:rsidRDefault="00387C9E">
      <w:pPr>
        <w:rPr>
          <w:b/>
          <w:sz w:val="28"/>
          <w:szCs w:val="28"/>
        </w:rPr>
      </w:pPr>
      <w:r>
        <w:rPr>
          <w:b/>
          <w:sz w:val="28"/>
          <w:szCs w:val="28"/>
        </w:rPr>
        <w:t>Section 5.0</w:t>
      </w:r>
      <w:r>
        <w:rPr>
          <w:b/>
          <w:sz w:val="28"/>
          <w:szCs w:val="28"/>
        </w:rPr>
        <w:tab/>
        <w:t>Terms and Conditions</w:t>
      </w:r>
    </w:p>
    <w:p w14:paraId="50C102AD" w14:textId="77777777" w:rsidR="008C2EAA" w:rsidRDefault="00387C9E">
      <w:pPr>
        <w:numPr>
          <w:ilvl w:val="0"/>
          <w:numId w:val="16"/>
        </w:numPr>
        <w:pBdr>
          <w:top w:val="nil"/>
          <w:left w:val="nil"/>
          <w:bottom w:val="nil"/>
          <w:right w:val="nil"/>
          <w:between w:val="nil"/>
        </w:pBdr>
        <w:spacing w:after="0"/>
        <w:rPr>
          <w:b/>
          <w:color w:val="000000"/>
          <w:sz w:val="24"/>
          <w:szCs w:val="24"/>
        </w:rPr>
      </w:pPr>
      <w:r>
        <w:rPr>
          <w:b/>
          <w:color w:val="000000"/>
          <w:sz w:val="24"/>
          <w:szCs w:val="24"/>
        </w:rPr>
        <w:t>RFP Preparation Costs</w:t>
      </w:r>
    </w:p>
    <w:p w14:paraId="17909359" w14:textId="77777777" w:rsidR="008C2EAA" w:rsidRDefault="00387C9E">
      <w:pPr>
        <w:spacing w:after="0"/>
        <w:rPr>
          <w:sz w:val="24"/>
          <w:szCs w:val="24"/>
        </w:rPr>
      </w:pPr>
      <w:r>
        <w:rPr>
          <w:sz w:val="24"/>
          <w:szCs w:val="24"/>
        </w:rPr>
        <w:t>Proposers shall bear all costs associated with the proposal, preparation, submission and attendance at presentation interviews, or any other activity associated with this RFP or otherwise.</w:t>
      </w:r>
    </w:p>
    <w:p w14:paraId="20717169" w14:textId="77777777" w:rsidR="008C2EAA" w:rsidRDefault="00387C9E">
      <w:pPr>
        <w:numPr>
          <w:ilvl w:val="0"/>
          <w:numId w:val="16"/>
        </w:numPr>
        <w:pBdr>
          <w:top w:val="nil"/>
          <w:left w:val="nil"/>
          <w:bottom w:val="nil"/>
          <w:right w:val="nil"/>
          <w:between w:val="nil"/>
        </w:pBdr>
        <w:spacing w:after="0"/>
        <w:rPr>
          <w:b/>
          <w:color w:val="000000"/>
          <w:sz w:val="24"/>
          <w:szCs w:val="24"/>
        </w:rPr>
      </w:pPr>
      <w:r>
        <w:rPr>
          <w:b/>
          <w:color w:val="000000"/>
          <w:sz w:val="24"/>
          <w:szCs w:val="24"/>
        </w:rPr>
        <w:t>Proposal Signature</w:t>
      </w:r>
    </w:p>
    <w:p w14:paraId="3B1885D6" w14:textId="77777777" w:rsidR="008C2EAA" w:rsidRDefault="00387C9E">
      <w:pPr>
        <w:rPr>
          <w:sz w:val="24"/>
          <w:szCs w:val="24"/>
        </w:rPr>
      </w:pPr>
      <w:r>
        <w:rPr>
          <w:sz w:val="24"/>
          <w:szCs w:val="24"/>
        </w:rPr>
        <w:t xml:space="preserve">The Cover letter and certification pages of the RFP shall be signed by the individual proposer or a principal of the proposer(s) who is fully authorized to act on behalf of the proposer and can be held accountable for all representations. </w:t>
      </w:r>
    </w:p>
    <w:p w14:paraId="36D34187" w14:textId="77777777" w:rsidR="008C2EAA" w:rsidRDefault="00387C9E">
      <w:pPr>
        <w:numPr>
          <w:ilvl w:val="0"/>
          <w:numId w:val="16"/>
        </w:numPr>
        <w:pBdr>
          <w:top w:val="nil"/>
          <w:left w:val="nil"/>
          <w:bottom w:val="nil"/>
          <w:right w:val="nil"/>
          <w:between w:val="nil"/>
        </w:pBdr>
        <w:spacing w:after="0"/>
        <w:rPr>
          <w:b/>
          <w:color w:val="000000"/>
          <w:sz w:val="24"/>
          <w:szCs w:val="24"/>
        </w:rPr>
      </w:pPr>
      <w:r>
        <w:rPr>
          <w:b/>
          <w:color w:val="000000"/>
          <w:sz w:val="24"/>
          <w:szCs w:val="24"/>
        </w:rPr>
        <w:t>Proposal Errors</w:t>
      </w:r>
    </w:p>
    <w:p w14:paraId="6185A943" w14:textId="1FA71990" w:rsidR="008C2EAA" w:rsidRDefault="00387C9E">
      <w:pPr>
        <w:rPr>
          <w:sz w:val="24"/>
          <w:szCs w:val="24"/>
        </w:rPr>
      </w:pPr>
      <w:r>
        <w:rPr>
          <w:sz w:val="24"/>
          <w:szCs w:val="24"/>
        </w:rPr>
        <w:t>Should the proposer believe that an error appears in the RFP documents,</w:t>
      </w:r>
      <w:r w:rsidR="00D61B95">
        <w:rPr>
          <w:sz w:val="24"/>
          <w:szCs w:val="24"/>
        </w:rPr>
        <w:t xml:space="preserve"> </w:t>
      </w:r>
      <w:r>
        <w:rPr>
          <w:sz w:val="24"/>
          <w:szCs w:val="24"/>
        </w:rPr>
        <w:t>the proposer shall notify the project information contact noted in Section 1.3.</w:t>
      </w:r>
    </w:p>
    <w:p w14:paraId="5FBB6BA5" w14:textId="77777777" w:rsidR="008C2EAA" w:rsidRDefault="00387C9E">
      <w:pPr>
        <w:numPr>
          <w:ilvl w:val="0"/>
          <w:numId w:val="16"/>
        </w:numPr>
        <w:pBdr>
          <w:top w:val="nil"/>
          <w:left w:val="nil"/>
          <w:bottom w:val="nil"/>
          <w:right w:val="nil"/>
          <w:between w:val="nil"/>
        </w:pBdr>
        <w:spacing w:after="0"/>
        <w:rPr>
          <w:b/>
          <w:color w:val="000000"/>
          <w:sz w:val="24"/>
          <w:szCs w:val="24"/>
        </w:rPr>
      </w:pPr>
      <w:r>
        <w:rPr>
          <w:b/>
          <w:color w:val="000000"/>
          <w:sz w:val="24"/>
          <w:szCs w:val="24"/>
        </w:rPr>
        <w:t>Withdrawal of Proposals</w:t>
      </w:r>
    </w:p>
    <w:p w14:paraId="341D7FE5" w14:textId="77777777" w:rsidR="008C2EAA" w:rsidRDefault="00387C9E">
      <w:pPr>
        <w:rPr>
          <w:sz w:val="24"/>
          <w:szCs w:val="24"/>
        </w:rPr>
      </w:pPr>
      <w:r>
        <w:rPr>
          <w:sz w:val="24"/>
          <w:szCs w:val="24"/>
        </w:rPr>
        <w:t>Any proposer may withdraw a submitted proposal at any time by notifying, in writing, the project information contact noted in Section 1.3.</w:t>
      </w:r>
    </w:p>
    <w:p w14:paraId="6AC03DB2" w14:textId="77777777" w:rsidR="008C2EAA" w:rsidRDefault="00387C9E">
      <w:pPr>
        <w:numPr>
          <w:ilvl w:val="0"/>
          <w:numId w:val="16"/>
        </w:numPr>
        <w:pBdr>
          <w:top w:val="nil"/>
          <w:left w:val="nil"/>
          <w:bottom w:val="nil"/>
          <w:right w:val="nil"/>
          <w:between w:val="nil"/>
        </w:pBdr>
        <w:spacing w:before="240" w:after="0"/>
        <w:rPr>
          <w:b/>
          <w:color w:val="000000"/>
          <w:sz w:val="24"/>
          <w:szCs w:val="24"/>
        </w:rPr>
      </w:pPr>
      <w:r>
        <w:rPr>
          <w:b/>
          <w:color w:val="000000"/>
          <w:sz w:val="24"/>
          <w:szCs w:val="24"/>
        </w:rPr>
        <w:t>Key Contact Person</w:t>
      </w:r>
    </w:p>
    <w:p w14:paraId="6C0BB6C5" w14:textId="77777777" w:rsidR="008C2EAA" w:rsidRDefault="00387C9E">
      <w:pPr>
        <w:spacing w:after="0"/>
        <w:rPr>
          <w:sz w:val="24"/>
          <w:szCs w:val="24"/>
        </w:rPr>
      </w:pPr>
      <w:r>
        <w:rPr>
          <w:sz w:val="24"/>
          <w:szCs w:val="24"/>
        </w:rPr>
        <w:t xml:space="preserve">The successful proposer will be expected to identify an individual to serve as the key contact person with the </w:t>
      </w:r>
      <w:r>
        <w:rPr>
          <w:b/>
          <w:color w:val="FF0000"/>
          <w:sz w:val="24"/>
          <w:szCs w:val="24"/>
        </w:rPr>
        <w:t>[    ]</w:t>
      </w:r>
      <w:r>
        <w:rPr>
          <w:sz w:val="24"/>
          <w:szCs w:val="24"/>
        </w:rPr>
        <w:t xml:space="preserve">.  Any changes in the key contact person during the project term must be agreed upon by the </w:t>
      </w:r>
      <w:r>
        <w:rPr>
          <w:b/>
          <w:color w:val="FF0000"/>
          <w:sz w:val="24"/>
          <w:szCs w:val="24"/>
        </w:rPr>
        <w:t>[    ]</w:t>
      </w:r>
      <w:r>
        <w:rPr>
          <w:sz w:val="24"/>
          <w:szCs w:val="24"/>
        </w:rPr>
        <w:t>, in advance.</w:t>
      </w:r>
    </w:p>
    <w:p w14:paraId="186F8CFE" w14:textId="77777777" w:rsidR="008C2EAA" w:rsidRDefault="008C2EAA">
      <w:pPr>
        <w:spacing w:after="0"/>
        <w:rPr>
          <w:sz w:val="24"/>
          <w:szCs w:val="24"/>
        </w:rPr>
      </w:pPr>
    </w:p>
    <w:p w14:paraId="0A80B5A2" w14:textId="77777777" w:rsidR="008C2EAA" w:rsidRDefault="00387C9E">
      <w:pPr>
        <w:numPr>
          <w:ilvl w:val="0"/>
          <w:numId w:val="16"/>
        </w:numPr>
        <w:pBdr>
          <w:top w:val="nil"/>
          <w:left w:val="nil"/>
          <w:bottom w:val="nil"/>
          <w:right w:val="nil"/>
          <w:between w:val="nil"/>
        </w:pBdr>
        <w:spacing w:after="0"/>
        <w:rPr>
          <w:b/>
          <w:color w:val="000000"/>
          <w:sz w:val="24"/>
          <w:szCs w:val="24"/>
        </w:rPr>
      </w:pPr>
      <w:r>
        <w:rPr>
          <w:b/>
          <w:color w:val="000000"/>
          <w:sz w:val="24"/>
          <w:szCs w:val="24"/>
        </w:rPr>
        <w:t>Negotiation of the Contract</w:t>
      </w:r>
    </w:p>
    <w:p w14:paraId="06C4B4AA" w14:textId="77777777" w:rsidR="008C2EAA" w:rsidRDefault="00387C9E">
      <w:pPr>
        <w:spacing w:after="0"/>
        <w:rPr>
          <w:sz w:val="24"/>
          <w:szCs w:val="24"/>
        </w:rPr>
      </w:pPr>
      <w:r>
        <w:rPr>
          <w:sz w:val="24"/>
          <w:szCs w:val="24"/>
        </w:rPr>
        <w:lastRenderedPageBreak/>
        <w:t xml:space="preserve">The bid award is subject to successful negotiation of a contract between the successful proposer and the </w:t>
      </w:r>
      <w:r>
        <w:rPr>
          <w:b/>
          <w:color w:val="FF0000"/>
          <w:sz w:val="24"/>
          <w:szCs w:val="24"/>
        </w:rPr>
        <w:t>[    ]</w:t>
      </w:r>
      <w:r>
        <w:rPr>
          <w:sz w:val="24"/>
          <w:szCs w:val="24"/>
        </w:rPr>
        <w:t xml:space="preserve">. The contract will include terms set forth in section IV of the RFP and the proposer’s proposal. The </w:t>
      </w:r>
      <w:r>
        <w:rPr>
          <w:b/>
          <w:color w:val="FF0000"/>
          <w:sz w:val="24"/>
          <w:szCs w:val="24"/>
        </w:rPr>
        <w:t>[    ]</w:t>
      </w:r>
      <w:r>
        <w:rPr>
          <w:sz w:val="24"/>
          <w:szCs w:val="24"/>
        </w:rPr>
        <w:t xml:space="preserve"> may, in its sole discretion, re-negotiate and/or award to another successful bidder.  Submission of a proposal as provided herein shall neither obligate nor entitle a prospective proposer to enter into a contract with </w:t>
      </w:r>
      <w:r>
        <w:rPr>
          <w:b/>
          <w:color w:val="FF0000"/>
          <w:sz w:val="24"/>
          <w:szCs w:val="24"/>
        </w:rPr>
        <w:t>[    ]</w:t>
      </w:r>
      <w:r>
        <w:rPr>
          <w:sz w:val="24"/>
          <w:szCs w:val="24"/>
        </w:rPr>
        <w:t>.</w:t>
      </w:r>
    </w:p>
    <w:p w14:paraId="435382B3" w14:textId="77777777" w:rsidR="008C2EAA" w:rsidRDefault="008C2EAA">
      <w:pPr>
        <w:spacing w:after="0"/>
        <w:rPr>
          <w:sz w:val="24"/>
          <w:szCs w:val="24"/>
        </w:rPr>
      </w:pPr>
    </w:p>
    <w:p w14:paraId="75C9D58E" w14:textId="77777777" w:rsidR="008C2EAA" w:rsidRDefault="008C2EAA">
      <w:pPr>
        <w:spacing w:after="0"/>
        <w:rPr>
          <w:sz w:val="24"/>
          <w:szCs w:val="24"/>
        </w:rPr>
      </w:pPr>
    </w:p>
    <w:p w14:paraId="5B12A231" w14:textId="77777777" w:rsidR="008C2EAA" w:rsidRDefault="00387C9E">
      <w:pPr>
        <w:numPr>
          <w:ilvl w:val="0"/>
          <w:numId w:val="16"/>
        </w:numPr>
        <w:pBdr>
          <w:top w:val="nil"/>
          <w:left w:val="nil"/>
          <w:bottom w:val="nil"/>
          <w:right w:val="nil"/>
          <w:between w:val="nil"/>
        </w:pBdr>
        <w:spacing w:after="0"/>
        <w:rPr>
          <w:b/>
          <w:color w:val="000000"/>
          <w:sz w:val="24"/>
          <w:szCs w:val="24"/>
        </w:rPr>
      </w:pPr>
      <w:r>
        <w:rPr>
          <w:b/>
          <w:color w:val="000000"/>
          <w:sz w:val="24"/>
          <w:szCs w:val="24"/>
        </w:rPr>
        <w:t>Project Start/Completion Date</w:t>
      </w:r>
    </w:p>
    <w:p w14:paraId="74E52A82" w14:textId="77777777" w:rsidR="008C2EAA" w:rsidRDefault="00387C9E">
      <w:pPr>
        <w:spacing w:after="0"/>
        <w:rPr>
          <w:sz w:val="24"/>
          <w:szCs w:val="24"/>
        </w:rPr>
      </w:pPr>
      <w:r>
        <w:rPr>
          <w:sz w:val="24"/>
          <w:szCs w:val="24"/>
        </w:rPr>
        <w:t xml:space="preserve">If chosen as the contractor, the contractor will complete all work within thirty (30) days of the project start date, absent an unidentified waste or similar existing circumstances.  The project start date shall be agreed upon with </w:t>
      </w:r>
      <w:r>
        <w:rPr>
          <w:b/>
          <w:color w:val="FF0000"/>
          <w:sz w:val="24"/>
          <w:szCs w:val="24"/>
        </w:rPr>
        <w:t>[    ]</w:t>
      </w:r>
      <w:r>
        <w:rPr>
          <w:sz w:val="24"/>
          <w:szCs w:val="24"/>
        </w:rPr>
        <w:t>.</w:t>
      </w:r>
    </w:p>
    <w:p w14:paraId="169CAEF8" w14:textId="77777777" w:rsidR="008C2EAA" w:rsidRDefault="008C2EAA">
      <w:pPr>
        <w:spacing w:after="0"/>
        <w:rPr>
          <w:b/>
          <w:sz w:val="24"/>
          <w:szCs w:val="24"/>
        </w:rPr>
      </w:pPr>
    </w:p>
    <w:p w14:paraId="13F12FBF" w14:textId="77777777" w:rsidR="008C2EAA" w:rsidRDefault="00387C9E">
      <w:pPr>
        <w:numPr>
          <w:ilvl w:val="0"/>
          <w:numId w:val="16"/>
        </w:numPr>
        <w:pBdr>
          <w:top w:val="nil"/>
          <w:left w:val="nil"/>
          <w:bottom w:val="nil"/>
          <w:right w:val="nil"/>
          <w:between w:val="nil"/>
        </w:pBdr>
        <w:spacing w:after="0"/>
        <w:rPr>
          <w:b/>
          <w:color w:val="000000"/>
          <w:sz w:val="24"/>
          <w:szCs w:val="24"/>
        </w:rPr>
      </w:pPr>
      <w:r>
        <w:rPr>
          <w:b/>
          <w:color w:val="000000"/>
          <w:sz w:val="24"/>
          <w:szCs w:val="24"/>
        </w:rPr>
        <w:t>Proposer/</w:t>
      </w:r>
      <w:r>
        <w:rPr>
          <w:b/>
          <w:color w:val="FF0000"/>
          <w:sz w:val="24"/>
          <w:szCs w:val="24"/>
        </w:rPr>
        <w:t>[    ]</w:t>
      </w:r>
      <w:r>
        <w:rPr>
          <w:b/>
          <w:color w:val="000000"/>
          <w:sz w:val="24"/>
          <w:szCs w:val="24"/>
        </w:rPr>
        <w:t xml:space="preserve"> Relationship</w:t>
      </w:r>
    </w:p>
    <w:p w14:paraId="26C16916" w14:textId="77777777" w:rsidR="008C2EAA" w:rsidRDefault="00387C9E">
      <w:pPr>
        <w:spacing w:after="0"/>
        <w:rPr>
          <w:sz w:val="24"/>
          <w:szCs w:val="24"/>
        </w:rPr>
      </w:pPr>
      <w:r>
        <w:rPr>
          <w:sz w:val="24"/>
          <w:szCs w:val="24"/>
        </w:rPr>
        <w:t xml:space="preserve">The successful proposer shall communicate closely with </w:t>
      </w:r>
      <w:r>
        <w:rPr>
          <w:b/>
          <w:color w:val="FF0000"/>
          <w:sz w:val="24"/>
          <w:szCs w:val="24"/>
        </w:rPr>
        <w:t>[    ]</w:t>
      </w:r>
      <w:r>
        <w:rPr>
          <w:sz w:val="24"/>
          <w:szCs w:val="24"/>
        </w:rPr>
        <w:t xml:space="preserve"> staff during the abatement process.</w:t>
      </w:r>
    </w:p>
    <w:p w14:paraId="64E93B65" w14:textId="77777777" w:rsidR="008C2EAA" w:rsidRDefault="008C2EAA">
      <w:pPr>
        <w:spacing w:after="0"/>
        <w:rPr>
          <w:sz w:val="24"/>
          <w:szCs w:val="24"/>
        </w:rPr>
      </w:pPr>
    </w:p>
    <w:p w14:paraId="629879B1" w14:textId="77777777" w:rsidR="008C2EAA" w:rsidRDefault="00387C9E">
      <w:pPr>
        <w:numPr>
          <w:ilvl w:val="0"/>
          <w:numId w:val="16"/>
        </w:numPr>
        <w:pBdr>
          <w:top w:val="nil"/>
          <w:left w:val="nil"/>
          <w:bottom w:val="nil"/>
          <w:right w:val="nil"/>
          <w:between w:val="nil"/>
        </w:pBdr>
        <w:spacing w:after="0"/>
        <w:rPr>
          <w:b/>
          <w:color w:val="000000"/>
          <w:sz w:val="24"/>
          <w:szCs w:val="24"/>
        </w:rPr>
      </w:pPr>
      <w:r>
        <w:rPr>
          <w:b/>
          <w:color w:val="000000"/>
          <w:sz w:val="24"/>
          <w:szCs w:val="24"/>
        </w:rPr>
        <w:t>Stop Work</w:t>
      </w:r>
    </w:p>
    <w:p w14:paraId="0E8159A4" w14:textId="77777777" w:rsidR="008C2EAA" w:rsidRDefault="00387C9E">
      <w:pPr>
        <w:spacing w:after="0"/>
        <w:rPr>
          <w:sz w:val="24"/>
          <w:szCs w:val="24"/>
        </w:rPr>
      </w:pPr>
      <w:r>
        <w:rPr>
          <w:sz w:val="24"/>
          <w:szCs w:val="24"/>
        </w:rPr>
        <w:t xml:space="preserve">The successful proposer shall stop work on the property and notify </w:t>
      </w:r>
      <w:r>
        <w:rPr>
          <w:b/>
          <w:color w:val="FF0000"/>
          <w:sz w:val="24"/>
          <w:szCs w:val="24"/>
        </w:rPr>
        <w:t>[    ]</w:t>
      </w:r>
      <w:r>
        <w:rPr>
          <w:sz w:val="24"/>
          <w:szCs w:val="24"/>
        </w:rPr>
        <w:t xml:space="preserve"> staff if any additional work outside the scope of work noted in Section 2.2 is identified such as but not limited to buried utilities, contaminated soils, unidentified waste, hazardous waste, or cultural significant finds as determined by </w:t>
      </w:r>
      <w:r>
        <w:rPr>
          <w:b/>
          <w:color w:val="FF0000"/>
          <w:sz w:val="24"/>
          <w:szCs w:val="24"/>
        </w:rPr>
        <w:t>[    ]</w:t>
      </w:r>
      <w:r>
        <w:rPr>
          <w:sz w:val="24"/>
          <w:szCs w:val="24"/>
        </w:rPr>
        <w:t>.</w:t>
      </w:r>
    </w:p>
    <w:p w14:paraId="13588FFE" w14:textId="77777777" w:rsidR="008C2EAA" w:rsidRDefault="008C2EAA">
      <w:pPr>
        <w:spacing w:after="0"/>
        <w:rPr>
          <w:sz w:val="24"/>
          <w:szCs w:val="24"/>
        </w:rPr>
      </w:pPr>
    </w:p>
    <w:p w14:paraId="4798CB94" w14:textId="77777777" w:rsidR="008C2EAA" w:rsidRDefault="00387C9E">
      <w:pPr>
        <w:numPr>
          <w:ilvl w:val="0"/>
          <w:numId w:val="16"/>
        </w:numPr>
        <w:pBdr>
          <w:top w:val="nil"/>
          <w:left w:val="nil"/>
          <w:bottom w:val="nil"/>
          <w:right w:val="nil"/>
          <w:between w:val="nil"/>
        </w:pBdr>
        <w:spacing w:after="0"/>
        <w:rPr>
          <w:b/>
          <w:color w:val="000000"/>
          <w:sz w:val="24"/>
          <w:szCs w:val="24"/>
        </w:rPr>
      </w:pPr>
      <w:r>
        <w:rPr>
          <w:b/>
          <w:color w:val="000000"/>
          <w:sz w:val="24"/>
          <w:szCs w:val="24"/>
        </w:rPr>
        <w:t>Licensed Waste Hauler</w:t>
      </w:r>
    </w:p>
    <w:p w14:paraId="4BC6D178" w14:textId="77777777" w:rsidR="008C2EAA" w:rsidRDefault="00387C9E">
      <w:pPr>
        <w:spacing w:after="0"/>
        <w:rPr>
          <w:sz w:val="24"/>
          <w:szCs w:val="24"/>
        </w:rPr>
      </w:pPr>
      <w:r>
        <w:rPr>
          <w:sz w:val="24"/>
          <w:szCs w:val="24"/>
        </w:rPr>
        <w:t xml:space="preserve">Pursuant to </w:t>
      </w:r>
      <w:r>
        <w:rPr>
          <w:b/>
          <w:color w:val="FF0000"/>
          <w:sz w:val="24"/>
          <w:szCs w:val="24"/>
        </w:rPr>
        <w:t>[    ]</w:t>
      </w:r>
      <w:r>
        <w:rPr>
          <w:sz w:val="24"/>
          <w:szCs w:val="24"/>
        </w:rPr>
        <w:t xml:space="preserve">, the successful proposer must be a licensed waste hauler in </w:t>
      </w:r>
      <w:r>
        <w:rPr>
          <w:b/>
          <w:color w:val="FF0000"/>
          <w:sz w:val="24"/>
          <w:szCs w:val="24"/>
        </w:rPr>
        <w:t xml:space="preserve">[    ] </w:t>
      </w:r>
      <w:r>
        <w:rPr>
          <w:sz w:val="24"/>
          <w:szCs w:val="24"/>
        </w:rPr>
        <w:t xml:space="preserve">or must retain the services of a </w:t>
      </w:r>
      <w:r>
        <w:rPr>
          <w:b/>
          <w:color w:val="FF0000"/>
          <w:sz w:val="24"/>
          <w:szCs w:val="24"/>
        </w:rPr>
        <w:t>[    ]</w:t>
      </w:r>
      <w:r>
        <w:rPr>
          <w:sz w:val="24"/>
          <w:szCs w:val="24"/>
        </w:rPr>
        <w:t xml:space="preserve"> licensed refuse hauler for the removal of solid waste materials.</w:t>
      </w:r>
    </w:p>
    <w:p w14:paraId="255EC73B" w14:textId="77777777" w:rsidR="008C2EAA" w:rsidRDefault="008C2EAA">
      <w:pPr>
        <w:spacing w:after="0"/>
        <w:rPr>
          <w:sz w:val="24"/>
          <w:szCs w:val="24"/>
        </w:rPr>
      </w:pPr>
    </w:p>
    <w:p w14:paraId="400DE5B8" w14:textId="77777777" w:rsidR="008C2EAA" w:rsidRDefault="00387C9E">
      <w:pPr>
        <w:numPr>
          <w:ilvl w:val="0"/>
          <w:numId w:val="16"/>
        </w:numPr>
        <w:pBdr>
          <w:top w:val="nil"/>
          <w:left w:val="nil"/>
          <w:bottom w:val="nil"/>
          <w:right w:val="nil"/>
          <w:between w:val="nil"/>
        </w:pBdr>
        <w:spacing w:after="0"/>
        <w:rPr>
          <w:b/>
          <w:color w:val="000000"/>
          <w:sz w:val="24"/>
          <w:szCs w:val="24"/>
        </w:rPr>
      </w:pPr>
      <w:r>
        <w:rPr>
          <w:b/>
          <w:color w:val="000000"/>
          <w:sz w:val="24"/>
          <w:szCs w:val="24"/>
        </w:rPr>
        <w:t>Bid Estimate Exceedance</w:t>
      </w:r>
    </w:p>
    <w:p w14:paraId="7032A207" w14:textId="77777777" w:rsidR="008C2EAA" w:rsidRDefault="00387C9E">
      <w:pPr>
        <w:spacing w:after="0"/>
        <w:rPr>
          <w:sz w:val="24"/>
          <w:szCs w:val="24"/>
        </w:rPr>
      </w:pPr>
      <w:r>
        <w:rPr>
          <w:sz w:val="24"/>
          <w:szCs w:val="24"/>
        </w:rPr>
        <w:t xml:space="preserve">The successful proposer shall not exceed the bid noted on the bid estimate form (Form 2 of Section 6.0) without prior authorization from the </w:t>
      </w:r>
      <w:r>
        <w:rPr>
          <w:b/>
          <w:color w:val="FF0000"/>
          <w:sz w:val="24"/>
          <w:szCs w:val="24"/>
        </w:rPr>
        <w:t>[    ]</w:t>
      </w:r>
      <w:r>
        <w:rPr>
          <w:sz w:val="24"/>
          <w:szCs w:val="24"/>
        </w:rPr>
        <w:t>.</w:t>
      </w:r>
    </w:p>
    <w:p w14:paraId="617ECCBE" w14:textId="77777777" w:rsidR="008C2EAA" w:rsidRDefault="008C2EAA">
      <w:pPr>
        <w:spacing w:after="0"/>
        <w:rPr>
          <w:sz w:val="24"/>
          <w:szCs w:val="24"/>
        </w:rPr>
      </w:pPr>
    </w:p>
    <w:p w14:paraId="58818BEF" w14:textId="77777777" w:rsidR="008C2EAA" w:rsidRDefault="00387C9E">
      <w:pPr>
        <w:numPr>
          <w:ilvl w:val="0"/>
          <w:numId w:val="16"/>
        </w:numPr>
        <w:pBdr>
          <w:top w:val="nil"/>
          <w:left w:val="nil"/>
          <w:bottom w:val="nil"/>
          <w:right w:val="nil"/>
          <w:between w:val="nil"/>
        </w:pBdr>
        <w:spacing w:after="0"/>
        <w:rPr>
          <w:b/>
          <w:color w:val="000000"/>
          <w:sz w:val="24"/>
          <w:szCs w:val="24"/>
        </w:rPr>
      </w:pPr>
      <w:r>
        <w:rPr>
          <w:b/>
          <w:color w:val="000000"/>
          <w:sz w:val="24"/>
          <w:szCs w:val="24"/>
        </w:rPr>
        <w:t>Invoice Submittal</w:t>
      </w:r>
    </w:p>
    <w:p w14:paraId="7CE233C6" w14:textId="77777777" w:rsidR="008C2EAA" w:rsidRDefault="00387C9E">
      <w:pPr>
        <w:spacing w:after="0"/>
        <w:rPr>
          <w:sz w:val="24"/>
          <w:szCs w:val="24"/>
        </w:rPr>
      </w:pPr>
      <w:r>
        <w:rPr>
          <w:sz w:val="24"/>
          <w:szCs w:val="24"/>
        </w:rPr>
        <w:t xml:space="preserve">The successful proposer/contractor shall be working for the </w:t>
      </w:r>
      <w:r>
        <w:rPr>
          <w:b/>
          <w:color w:val="FF0000"/>
          <w:sz w:val="24"/>
          <w:szCs w:val="24"/>
        </w:rPr>
        <w:t>[    ]</w:t>
      </w:r>
      <w:r>
        <w:rPr>
          <w:sz w:val="24"/>
          <w:szCs w:val="24"/>
        </w:rPr>
        <w:t xml:space="preserve"> as an independent contractor and all invoices shall be submitted to the </w:t>
      </w:r>
      <w:r>
        <w:rPr>
          <w:b/>
          <w:color w:val="FF0000"/>
          <w:sz w:val="24"/>
          <w:szCs w:val="24"/>
        </w:rPr>
        <w:t>[    ]</w:t>
      </w:r>
      <w:r>
        <w:rPr>
          <w:sz w:val="24"/>
          <w:szCs w:val="24"/>
        </w:rPr>
        <w:t xml:space="preserve"> through the project information contract noted in Section 1.3.</w:t>
      </w:r>
    </w:p>
    <w:p w14:paraId="0CE93EF9" w14:textId="77777777" w:rsidR="008C2EAA" w:rsidRDefault="008C2EAA">
      <w:pPr>
        <w:spacing w:after="0"/>
        <w:rPr>
          <w:sz w:val="24"/>
          <w:szCs w:val="24"/>
        </w:rPr>
      </w:pPr>
    </w:p>
    <w:p w14:paraId="6B219CAA" w14:textId="77777777" w:rsidR="008C2EAA" w:rsidRDefault="00387C9E">
      <w:pPr>
        <w:numPr>
          <w:ilvl w:val="0"/>
          <w:numId w:val="16"/>
        </w:numPr>
        <w:pBdr>
          <w:top w:val="nil"/>
          <w:left w:val="nil"/>
          <w:bottom w:val="nil"/>
          <w:right w:val="nil"/>
          <w:between w:val="nil"/>
        </w:pBdr>
        <w:spacing w:after="0"/>
        <w:rPr>
          <w:b/>
          <w:color w:val="000000"/>
          <w:sz w:val="24"/>
          <w:szCs w:val="24"/>
        </w:rPr>
      </w:pPr>
      <w:r>
        <w:rPr>
          <w:b/>
          <w:color w:val="000000"/>
          <w:sz w:val="24"/>
          <w:szCs w:val="24"/>
        </w:rPr>
        <w:t xml:space="preserve">Use of Permitted Waste </w:t>
      </w:r>
      <w:r>
        <w:rPr>
          <w:b/>
          <w:sz w:val="24"/>
          <w:szCs w:val="24"/>
        </w:rPr>
        <w:t xml:space="preserve">Disposal </w:t>
      </w:r>
      <w:r>
        <w:rPr>
          <w:b/>
          <w:color w:val="000000"/>
          <w:sz w:val="24"/>
          <w:szCs w:val="24"/>
        </w:rPr>
        <w:t>Facilities</w:t>
      </w:r>
    </w:p>
    <w:p w14:paraId="0384072B" w14:textId="77777777" w:rsidR="008C2EAA" w:rsidRDefault="00387C9E">
      <w:pPr>
        <w:spacing w:after="0"/>
        <w:rPr>
          <w:sz w:val="24"/>
          <w:szCs w:val="24"/>
        </w:rPr>
      </w:pPr>
      <w:r>
        <w:rPr>
          <w:sz w:val="24"/>
          <w:szCs w:val="24"/>
        </w:rPr>
        <w:t xml:space="preserve">The successful proposer shall dispose of all solid waste and hazardous waste (including HHW and demolition debris) resulting from the property at solid waste facilities that are permitted and licensed by either </w:t>
      </w:r>
      <w:r>
        <w:rPr>
          <w:b/>
          <w:color w:val="FF0000"/>
          <w:sz w:val="24"/>
          <w:szCs w:val="24"/>
        </w:rPr>
        <w:t>[    ]</w:t>
      </w:r>
      <w:r>
        <w:rPr>
          <w:sz w:val="24"/>
          <w:szCs w:val="24"/>
        </w:rPr>
        <w:t>, and/or the Minnesota Pollution Control Agency.</w:t>
      </w:r>
    </w:p>
    <w:p w14:paraId="7B13B530" w14:textId="77777777" w:rsidR="008C2EAA" w:rsidRDefault="008C2EAA">
      <w:pPr>
        <w:spacing w:after="0"/>
        <w:rPr>
          <w:sz w:val="24"/>
          <w:szCs w:val="24"/>
        </w:rPr>
      </w:pPr>
    </w:p>
    <w:p w14:paraId="3E1AF7F6" w14:textId="77777777" w:rsidR="008C2EAA" w:rsidRDefault="00387C9E">
      <w:pPr>
        <w:numPr>
          <w:ilvl w:val="0"/>
          <w:numId w:val="16"/>
        </w:numPr>
        <w:pBdr>
          <w:top w:val="nil"/>
          <w:left w:val="nil"/>
          <w:bottom w:val="nil"/>
          <w:right w:val="nil"/>
          <w:between w:val="nil"/>
        </w:pBdr>
        <w:spacing w:after="0"/>
        <w:rPr>
          <w:b/>
          <w:color w:val="000000"/>
          <w:sz w:val="24"/>
          <w:szCs w:val="24"/>
        </w:rPr>
      </w:pPr>
      <w:r>
        <w:rPr>
          <w:b/>
          <w:color w:val="000000"/>
          <w:sz w:val="24"/>
          <w:szCs w:val="24"/>
        </w:rPr>
        <w:t>Verification of Proper Disposal</w:t>
      </w:r>
    </w:p>
    <w:p w14:paraId="2BA76638" w14:textId="77777777" w:rsidR="008C2EAA" w:rsidRDefault="00387C9E">
      <w:pPr>
        <w:spacing w:after="0"/>
        <w:rPr>
          <w:sz w:val="24"/>
          <w:szCs w:val="24"/>
        </w:rPr>
      </w:pPr>
      <w:r>
        <w:rPr>
          <w:sz w:val="24"/>
          <w:szCs w:val="24"/>
        </w:rPr>
        <w:lastRenderedPageBreak/>
        <w:t xml:space="preserve">The successful proposer shall provide receipts and other documentation necessary to verify legal disposal to </w:t>
      </w:r>
      <w:r>
        <w:rPr>
          <w:b/>
          <w:color w:val="FF0000"/>
          <w:sz w:val="24"/>
          <w:szCs w:val="24"/>
        </w:rPr>
        <w:t>[    ]</w:t>
      </w:r>
      <w:r>
        <w:rPr>
          <w:sz w:val="24"/>
          <w:szCs w:val="24"/>
        </w:rPr>
        <w:t>.</w:t>
      </w:r>
    </w:p>
    <w:p w14:paraId="5009419E" w14:textId="77777777" w:rsidR="008C2EAA" w:rsidRDefault="008C2EAA">
      <w:pPr>
        <w:spacing w:after="0"/>
        <w:rPr>
          <w:sz w:val="24"/>
          <w:szCs w:val="24"/>
        </w:rPr>
      </w:pPr>
    </w:p>
    <w:p w14:paraId="0E272AFC" w14:textId="77777777" w:rsidR="008C2EAA" w:rsidRDefault="00387C9E">
      <w:pPr>
        <w:numPr>
          <w:ilvl w:val="0"/>
          <w:numId w:val="16"/>
        </w:numPr>
        <w:pBdr>
          <w:top w:val="nil"/>
          <w:left w:val="nil"/>
          <w:bottom w:val="nil"/>
          <w:right w:val="nil"/>
          <w:between w:val="nil"/>
        </w:pBdr>
        <w:spacing w:after="0"/>
        <w:rPr>
          <w:b/>
          <w:color w:val="000000"/>
          <w:sz w:val="24"/>
          <w:szCs w:val="24"/>
        </w:rPr>
      </w:pPr>
      <w:r>
        <w:rPr>
          <w:b/>
          <w:color w:val="000000"/>
          <w:sz w:val="24"/>
          <w:szCs w:val="24"/>
        </w:rPr>
        <w:t>Invoice Payment</w:t>
      </w:r>
    </w:p>
    <w:p w14:paraId="0FA8BE32" w14:textId="77777777" w:rsidR="008C2EAA" w:rsidRDefault="00387C9E">
      <w:pPr>
        <w:spacing w:after="0"/>
        <w:rPr>
          <w:sz w:val="24"/>
          <w:szCs w:val="24"/>
        </w:rPr>
      </w:pPr>
      <w:r>
        <w:rPr>
          <w:sz w:val="24"/>
          <w:szCs w:val="24"/>
        </w:rPr>
        <w:t>The successful proposer shall understand that if any of the conditions in 4.0.N and 4.0.O are not met, payment or reimbursement may not occur for partial, or all costs incurred.</w:t>
      </w:r>
    </w:p>
    <w:p w14:paraId="579543ED" w14:textId="77777777" w:rsidR="008C2EAA" w:rsidRDefault="008C2EAA">
      <w:pPr>
        <w:spacing w:after="0"/>
        <w:rPr>
          <w:sz w:val="24"/>
          <w:szCs w:val="24"/>
        </w:rPr>
      </w:pPr>
    </w:p>
    <w:p w14:paraId="145BCB0B" w14:textId="77777777" w:rsidR="008C2EAA" w:rsidRDefault="00387C9E">
      <w:pPr>
        <w:numPr>
          <w:ilvl w:val="0"/>
          <w:numId w:val="16"/>
        </w:numPr>
        <w:pBdr>
          <w:top w:val="nil"/>
          <w:left w:val="nil"/>
          <w:bottom w:val="nil"/>
          <w:right w:val="nil"/>
          <w:between w:val="nil"/>
        </w:pBdr>
        <w:spacing w:after="0"/>
        <w:rPr>
          <w:b/>
          <w:color w:val="000000"/>
          <w:sz w:val="24"/>
          <w:szCs w:val="24"/>
        </w:rPr>
      </w:pPr>
      <w:r>
        <w:rPr>
          <w:b/>
          <w:color w:val="000000"/>
          <w:sz w:val="24"/>
          <w:szCs w:val="24"/>
        </w:rPr>
        <w:t>Lien Waiver</w:t>
      </w:r>
    </w:p>
    <w:p w14:paraId="208926B6" w14:textId="77777777" w:rsidR="008C2EAA" w:rsidRDefault="00387C9E">
      <w:pPr>
        <w:spacing w:after="0"/>
        <w:rPr>
          <w:sz w:val="24"/>
          <w:szCs w:val="24"/>
        </w:rPr>
      </w:pPr>
      <w:r>
        <w:rPr>
          <w:sz w:val="24"/>
          <w:szCs w:val="24"/>
        </w:rPr>
        <w:t xml:space="preserve">Prior to final payment being made by the </w:t>
      </w:r>
      <w:r>
        <w:rPr>
          <w:b/>
          <w:color w:val="FF0000"/>
          <w:sz w:val="24"/>
          <w:szCs w:val="24"/>
        </w:rPr>
        <w:t>[    ]</w:t>
      </w:r>
      <w:r>
        <w:rPr>
          <w:sz w:val="24"/>
          <w:szCs w:val="24"/>
        </w:rPr>
        <w:t xml:space="preserve">, the </w:t>
      </w:r>
      <w:r>
        <w:rPr>
          <w:b/>
          <w:color w:val="FF0000"/>
          <w:sz w:val="24"/>
          <w:szCs w:val="24"/>
        </w:rPr>
        <w:t>[    ]</w:t>
      </w:r>
      <w:r>
        <w:rPr>
          <w:sz w:val="24"/>
          <w:szCs w:val="24"/>
        </w:rPr>
        <w:t xml:space="preserve"> shall require the contractor to provide a lien waiver that may have been placed for work completed on the property.</w:t>
      </w:r>
    </w:p>
    <w:p w14:paraId="489ED30F" w14:textId="77777777" w:rsidR="008C2EAA" w:rsidRDefault="008C2EAA">
      <w:pPr>
        <w:spacing w:after="0"/>
        <w:rPr>
          <w:sz w:val="24"/>
          <w:szCs w:val="24"/>
        </w:rPr>
      </w:pPr>
    </w:p>
    <w:p w14:paraId="1013B01B" w14:textId="77777777" w:rsidR="008C2EAA" w:rsidRDefault="00387C9E">
      <w:pPr>
        <w:spacing w:after="0"/>
        <w:rPr>
          <w:b/>
          <w:sz w:val="28"/>
          <w:szCs w:val="28"/>
        </w:rPr>
      </w:pPr>
      <w:r>
        <w:rPr>
          <w:b/>
          <w:sz w:val="28"/>
          <w:szCs w:val="28"/>
        </w:rPr>
        <w:t>Section 6.0</w:t>
      </w:r>
      <w:r>
        <w:rPr>
          <w:b/>
          <w:sz w:val="28"/>
          <w:szCs w:val="28"/>
        </w:rPr>
        <w:tab/>
        <w:t>General Conditions</w:t>
      </w:r>
    </w:p>
    <w:p w14:paraId="5E57C47D" w14:textId="77777777" w:rsidR="008C2EAA" w:rsidRDefault="008C2EAA">
      <w:pPr>
        <w:spacing w:after="0"/>
        <w:rPr>
          <w:b/>
          <w:sz w:val="24"/>
          <w:szCs w:val="24"/>
        </w:rPr>
      </w:pPr>
    </w:p>
    <w:p w14:paraId="6819D097" w14:textId="77777777" w:rsidR="008C2EAA" w:rsidRDefault="00387C9E">
      <w:pPr>
        <w:numPr>
          <w:ilvl w:val="0"/>
          <w:numId w:val="18"/>
        </w:numPr>
        <w:pBdr>
          <w:top w:val="nil"/>
          <w:left w:val="nil"/>
          <w:bottom w:val="nil"/>
          <w:right w:val="nil"/>
          <w:between w:val="nil"/>
        </w:pBdr>
        <w:spacing w:after="0"/>
        <w:rPr>
          <w:b/>
          <w:color w:val="000000"/>
          <w:sz w:val="24"/>
          <w:szCs w:val="24"/>
        </w:rPr>
      </w:pPr>
      <w:r>
        <w:rPr>
          <w:b/>
          <w:color w:val="000000"/>
          <w:sz w:val="24"/>
          <w:szCs w:val="24"/>
        </w:rPr>
        <w:t>Invitation for Proposals</w:t>
      </w:r>
    </w:p>
    <w:p w14:paraId="41642140" w14:textId="77777777" w:rsidR="008C2EAA" w:rsidRDefault="00387C9E">
      <w:pPr>
        <w:spacing w:after="0"/>
        <w:rPr>
          <w:sz w:val="24"/>
          <w:szCs w:val="24"/>
        </w:rPr>
      </w:pPr>
      <w:r>
        <w:rPr>
          <w:sz w:val="24"/>
          <w:szCs w:val="24"/>
        </w:rPr>
        <w:t xml:space="preserve">The issuance of this Request for Proposal (RFP) constitutes only an invitation to submit proposals to </w:t>
      </w:r>
      <w:r>
        <w:rPr>
          <w:b/>
          <w:color w:val="FF0000"/>
          <w:sz w:val="24"/>
          <w:szCs w:val="24"/>
        </w:rPr>
        <w:t>[    ]</w:t>
      </w:r>
      <w:r>
        <w:rPr>
          <w:sz w:val="24"/>
          <w:szCs w:val="24"/>
        </w:rPr>
        <w:t xml:space="preserve">.  It is not meant to be construed as an official request for bids, but as a means by which the </w:t>
      </w:r>
      <w:r>
        <w:rPr>
          <w:b/>
          <w:color w:val="FF0000"/>
          <w:sz w:val="24"/>
          <w:szCs w:val="24"/>
        </w:rPr>
        <w:t xml:space="preserve">[    ] </w:t>
      </w:r>
      <w:r>
        <w:rPr>
          <w:sz w:val="24"/>
          <w:szCs w:val="24"/>
        </w:rPr>
        <w:t>can obtain information related to retaining appropriate contractor services for the project.</w:t>
      </w:r>
    </w:p>
    <w:p w14:paraId="395C5969" w14:textId="77777777" w:rsidR="008C2EAA" w:rsidRDefault="008C2EAA">
      <w:pPr>
        <w:spacing w:after="0"/>
        <w:rPr>
          <w:sz w:val="24"/>
          <w:szCs w:val="24"/>
        </w:rPr>
      </w:pPr>
    </w:p>
    <w:p w14:paraId="26DEDDB9" w14:textId="77777777" w:rsidR="008C2EAA" w:rsidRDefault="00387C9E">
      <w:pPr>
        <w:numPr>
          <w:ilvl w:val="0"/>
          <w:numId w:val="18"/>
        </w:numPr>
        <w:pBdr>
          <w:top w:val="nil"/>
          <w:left w:val="nil"/>
          <w:bottom w:val="nil"/>
          <w:right w:val="nil"/>
          <w:between w:val="nil"/>
        </w:pBdr>
        <w:spacing w:after="0"/>
        <w:rPr>
          <w:b/>
          <w:color w:val="000000"/>
          <w:sz w:val="24"/>
          <w:szCs w:val="24"/>
        </w:rPr>
      </w:pPr>
      <w:r>
        <w:rPr>
          <w:b/>
          <w:color w:val="000000"/>
          <w:sz w:val="24"/>
          <w:szCs w:val="24"/>
        </w:rPr>
        <w:t>Submission of Proposals</w:t>
      </w:r>
    </w:p>
    <w:p w14:paraId="4EECCE1C" w14:textId="77777777" w:rsidR="008C2EAA" w:rsidRDefault="00387C9E">
      <w:pPr>
        <w:spacing w:after="0"/>
        <w:rPr>
          <w:sz w:val="24"/>
          <w:szCs w:val="24"/>
        </w:rPr>
      </w:pPr>
      <w:r>
        <w:rPr>
          <w:b/>
          <w:color w:val="FF0000"/>
          <w:sz w:val="24"/>
          <w:szCs w:val="24"/>
        </w:rPr>
        <w:t>[    ]</w:t>
      </w:r>
      <w:r>
        <w:rPr>
          <w:sz w:val="24"/>
          <w:szCs w:val="24"/>
        </w:rPr>
        <w:t xml:space="preserve"> is not obligated to respond to any proposal submitted nor is the </w:t>
      </w:r>
      <w:r>
        <w:rPr>
          <w:b/>
          <w:color w:val="FF0000"/>
          <w:sz w:val="24"/>
          <w:szCs w:val="24"/>
        </w:rPr>
        <w:t>[    ]</w:t>
      </w:r>
      <w:r>
        <w:rPr>
          <w:sz w:val="24"/>
          <w:szCs w:val="24"/>
        </w:rPr>
        <w:t xml:space="preserve"> legally bound in any manner whatsoever by the submission of a proposal.</w:t>
      </w:r>
    </w:p>
    <w:p w14:paraId="6DABE215" w14:textId="77777777" w:rsidR="008C2EAA" w:rsidRDefault="008C2EAA">
      <w:pPr>
        <w:spacing w:after="0"/>
        <w:rPr>
          <w:sz w:val="24"/>
          <w:szCs w:val="24"/>
        </w:rPr>
      </w:pPr>
    </w:p>
    <w:p w14:paraId="760D3EA1" w14:textId="77777777" w:rsidR="008C2EAA" w:rsidRDefault="00387C9E">
      <w:pPr>
        <w:numPr>
          <w:ilvl w:val="0"/>
          <w:numId w:val="18"/>
        </w:numPr>
        <w:pBdr>
          <w:top w:val="nil"/>
          <w:left w:val="nil"/>
          <w:bottom w:val="nil"/>
          <w:right w:val="nil"/>
          <w:between w:val="nil"/>
        </w:pBdr>
        <w:spacing w:after="0"/>
        <w:rPr>
          <w:b/>
          <w:color w:val="000000"/>
          <w:sz w:val="24"/>
          <w:szCs w:val="24"/>
        </w:rPr>
      </w:pPr>
      <w:r>
        <w:rPr>
          <w:b/>
          <w:color w:val="000000"/>
          <w:sz w:val="24"/>
          <w:szCs w:val="24"/>
        </w:rPr>
        <w:t>Compliance with the Minimum Standards</w:t>
      </w:r>
    </w:p>
    <w:p w14:paraId="7528A231" w14:textId="77777777" w:rsidR="008C2EAA" w:rsidRDefault="00387C9E">
      <w:pPr>
        <w:spacing w:after="0"/>
        <w:rPr>
          <w:sz w:val="24"/>
          <w:szCs w:val="24"/>
        </w:rPr>
      </w:pPr>
      <w:r>
        <w:rPr>
          <w:b/>
          <w:color w:val="FF0000"/>
          <w:sz w:val="24"/>
          <w:szCs w:val="24"/>
        </w:rPr>
        <w:t>[    ]</w:t>
      </w:r>
      <w:r>
        <w:rPr>
          <w:sz w:val="24"/>
          <w:szCs w:val="24"/>
        </w:rPr>
        <w:t xml:space="preserve"> reserves the right to determine, in its sole and absolute discretion, whether any aspect of any proposal satisfactorily meets the criteria established in this RFP.</w:t>
      </w:r>
    </w:p>
    <w:p w14:paraId="32E32DCF" w14:textId="77777777" w:rsidR="008C2EAA" w:rsidRDefault="008C2EAA">
      <w:pPr>
        <w:spacing w:after="0"/>
        <w:rPr>
          <w:sz w:val="24"/>
          <w:szCs w:val="24"/>
        </w:rPr>
      </w:pPr>
    </w:p>
    <w:p w14:paraId="5061295A" w14:textId="77777777" w:rsidR="008C2EAA" w:rsidRDefault="00387C9E">
      <w:pPr>
        <w:numPr>
          <w:ilvl w:val="0"/>
          <w:numId w:val="18"/>
        </w:numPr>
        <w:pBdr>
          <w:top w:val="nil"/>
          <w:left w:val="nil"/>
          <w:bottom w:val="nil"/>
          <w:right w:val="nil"/>
          <w:between w:val="nil"/>
        </w:pBdr>
        <w:spacing w:after="0"/>
        <w:rPr>
          <w:b/>
          <w:color w:val="000000"/>
          <w:sz w:val="24"/>
          <w:szCs w:val="24"/>
        </w:rPr>
      </w:pPr>
      <w:r>
        <w:rPr>
          <w:b/>
          <w:color w:val="000000"/>
          <w:sz w:val="24"/>
          <w:szCs w:val="24"/>
        </w:rPr>
        <w:t>Additions, Amendments, and Withdrawal/Cancellation of the RFP</w:t>
      </w:r>
    </w:p>
    <w:p w14:paraId="3A7C42A7" w14:textId="77777777" w:rsidR="008C2EAA" w:rsidRDefault="00387C9E">
      <w:pPr>
        <w:spacing w:after="0"/>
        <w:rPr>
          <w:sz w:val="24"/>
          <w:szCs w:val="24"/>
        </w:rPr>
      </w:pPr>
      <w:r>
        <w:rPr>
          <w:sz w:val="24"/>
          <w:szCs w:val="24"/>
        </w:rPr>
        <w:t xml:space="preserve">The </w:t>
      </w:r>
      <w:r>
        <w:rPr>
          <w:b/>
          <w:color w:val="FF0000"/>
          <w:sz w:val="24"/>
          <w:szCs w:val="24"/>
        </w:rPr>
        <w:t>[    ]</w:t>
      </w:r>
      <w:r>
        <w:rPr>
          <w:sz w:val="24"/>
          <w:szCs w:val="24"/>
        </w:rPr>
        <w:t xml:space="preserve"> reserves the right to add to, amend, withdraw and or cancel, in part or entirely, this RFP for any reason and at any time with no liability to any prospective Proposer for any costs or expenses incurred in connection with the RFP or otherwise.  If any part of the RFP is revised, addenda to the RFP will be provided to all proposers who received a copy of the RFP.</w:t>
      </w:r>
    </w:p>
    <w:p w14:paraId="4C15DC28" w14:textId="77777777" w:rsidR="008C2EAA" w:rsidRDefault="008C2EAA">
      <w:pPr>
        <w:spacing w:after="0"/>
        <w:rPr>
          <w:sz w:val="24"/>
          <w:szCs w:val="24"/>
        </w:rPr>
      </w:pPr>
    </w:p>
    <w:p w14:paraId="7DABBC0D" w14:textId="77777777" w:rsidR="008C2EAA" w:rsidRDefault="00387C9E">
      <w:pPr>
        <w:numPr>
          <w:ilvl w:val="0"/>
          <w:numId w:val="18"/>
        </w:numPr>
        <w:pBdr>
          <w:top w:val="nil"/>
          <w:left w:val="nil"/>
          <w:bottom w:val="nil"/>
          <w:right w:val="nil"/>
          <w:between w:val="nil"/>
        </w:pBdr>
        <w:spacing w:after="0"/>
        <w:rPr>
          <w:b/>
          <w:color w:val="000000"/>
          <w:sz w:val="24"/>
          <w:szCs w:val="24"/>
        </w:rPr>
      </w:pPr>
      <w:r>
        <w:rPr>
          <w:b/>
          <w:color w:val="000000"/>
          <w:sz w:val="24"/>
          <w:szCs w:val="24"/>
        </w:rPr>
        <w:t>Cancellation</w:t>
      </w:r>
    </w:p>
    <w:p w14:paraId="405A308A" w14:textId="77777777" w:rsidR="008C2EAA" w:rsidRDefault="00387C9E">
      <w:pPr>
        <w:spacing w:after="0"/>
        <w:rPr>
          <w:sz w:val="24"/>
          <w:szCs w:val="24"/>
        </w:rPr>
      </w:pPr>
      <w:r>
        <w:rPr>
          <w:sz w:val="24"/>
          <w:szCs w:val="24"/>
        </w:rPr>
        <w:t xml:space="preserve">The </w:t>
      </w:r>
      <w:r>
        <w:rPr>
          <w:b/>
          <w:color w:val="FF0000"/>
          <w:sz w:val="24"/>
          <w:szCs w:val="24"/>
        </w:rPr>
        <w:t>[    ]</w:t>
      </w:r>
      <w:r>
        <w:rPr>
          <w:sz w:val="24"/>
          <w:szCs w:val="24"/>
        </w:rPr>
        <w:t xml:space="preserve"> reserves the right without any liability, to cancel the award of any proposals at any time before execution of any subsequent contract or agreement documents by all parties.</w:t>
      </w:r>
    </w:p>
    <w:p w14:paraId="5F04F4AC" w14:textId="77777777" w:rsidR="008C2EAA" w:rsidRDefault="008C2EAA">
      <w:pPr>
        <w:spacing w:after="0"/>
        <w:rPr>
          <w:sz w:val="24"/>
          <w:szCs w:val="24"/>
        </w:rPr>
      </w:pPr>
    </w:p>
    <w:p w14:paraId="5C2B62D1" w14:textId="77777777" w:rsidR="008C2EAA" w:rsidRDefault="00387C9E">
      <w:pPr>
        <w:numPr>
          <w:ilvl w:val="0"/>
          <w:numId w:val="18"/>
        </w:numPr>
        <w:pBdr>
          <w:top w:val="nil"/>
          <w:left w:val="nil"/>
          <w:bottom w:val="nil"/>
          <w:right w:val="nil"/>
          <w:between w:val="nil"/>
        </w:pBdr>
        <w:spacing w:after="0"/>
        <w:rPr>
          <w:b/>
          <w:color w:val="000000"/>
          <w:sz w:val="24"/>
          <w:szCs w:val="24"/>
        </w:rPr>
      </w:pPr>
      <w:r>
        <w:rPr>
          <w:b/>
          <w:color w:val="FF0000"/>
          <w:sz w:val="24"/>
          <w:szCs w:val="24"/>
        </w:rPr>
        <w:t>[    ]</w:t>
      </w:r>
      <w:r>
        <w:rPr>
          <w:b/>
          <w:color w:val="000000"/>
          <w:sz w:val="24"/>
          <w:szCs w:val="24"/>
        </w:rPr>
        <w:t xml:space="preserve"> Interests</w:t>
      </w:r>
    </w:p>
    <w:p w14:paraId="077AE131" w14:textId="77777777" w:rsidR="008C2EAA" w:rsidRDefault="00387C9E">
      <w:pPr>
        <w:spacing w:after="0"/>
        <w:rPr>
          <w:sz w:val="24"/>
          <w:szCs w:val="24"/>
        </w:rPr>
      </w:pPr>
      <w:r>
        <w:rPr>
          <w:sz w:val="24"/>
          <w:szCs w:val="24"/>
        </w:rPr>
        <w:lastRenderedPageBreak/>
        <w:t xml:space="preserve">The </w:t>
      </w:r>
      <w:r>
        <w:rPr>
          <w:b/>
          <w:color w:val="FF0000"/>
          <w:sz w:val="24"/>
          <w:szCs w:val="24"/>
        </w:rPr>
        <w:t>[    ]</w:t>
      </w:r>
      <w:r>
        <w:rPr>
          <w:sz w:val="24"/>
          <w:szCs w:val="24"/>
        </w:rPr>
        <w:t xml:space="preserve"> reserves the right to reject any and all proposals which do not, in the </w:t>
      </w:r>
      <w:r>
        <w:rPr>
          <w:b/>
          <w:color w:val="FF0000"/>
          <w:sz w:val="24"/>
          <w:szCs w:val="24"/>
        </w:rPr>
        <w:t>[    ]</w:t>
      </w:r>
      <w:r>
        <w:rPr>
          <w:sz w:val="24"/>
          <w:szCs w:val="24"/>
        </w:rPr>
        <w:t xml:space="preserve">’s judgment, serve the best interest of the </w:t>
      </w:r>
      <w:r>
        <w:rPr>
          <w:b/>
          <w:color w:val="FF0000"/>
          <w:sz w:val="24"/>
          <w:szCs w:val="24"/>
        </w:rPr>
        <w:t>[    ]</w:t>
      </w:r>
      <w:r>
        <w:rPr>
          <w:sz w:val="24"/>
          <w:szCs w:val="24"/>
        </w:rPr>
        <w:t xml:space="preserve">.  The </w:t>
      </w:r>
      <w:r>
        <w:rPr>
          <w:b/>
          <w:color w:val="FF0000"/>
          <w:sz w:val="24"/>
          <w:szCs w:val="24"/>
        </w:rPr>
        <w:t>[    ]</w:t>
      </w:r>
      <w:r>
        <w:rPr>
          <w:sz w:val="24"/>
          <w:szCs w:val="24"/>
        </w:rPr>
        <w:t xml:space="preserve"> also reserves the right to accept other than the lowest cost proposal.</w:t>
      </w:r>
    </w:p>
    <w:p w14:paraId="101DD28C" w14:textId="77777777" w:rsidR="008C2EAA" w:rsidRDefault="008C2EAA">
      <w:pPr>
        <w:spacing w:after="0"/>
        <w:rPr>
          <w:sz w:val="24"/>
          <w:szCs w:val="24"/>
        </w:rPr>
      </w:pPr>
    </w:p>
    <w:p w14:paraId="6322EBBF" w14:textId="77777777" w:rsidR="008C2EAA" w:rsidRDefault="00387C9E">
      <w:pPr>
        <w:numPr>
          <w:ilvl w:val="0"/>
          <w:numId w:val="18"/>
        </w:numPr>
        <w:pBdr>
          <w:top w:val="nil"/>
          <w:left w:val="nil"/>
          <w:bottom w:val="nil"/>
          <w:right w:val="nil"/>
          <w:between w:val="nil"/>
        </w:pBdr>
        <w:spacing w:after="0"/>
        <w:rPr>
          <w:b/>
          <w:color w:val="000000"/>
          <w:sz w:val="24"/>
          <w:szCs w:val="24"/>
        </w:rPr>
      </w:pPr>
      <w:r>
        <w:rPr>
          <w:b/>
          <w:color w:val="FF0000"/>
          <w:sz w:val="24"/>
          <w:szCs w:val="24"/>
        </w:rPr>
        <w:t>[    ]</w:t>
      </w:r>
      <w:r>
        <w:rPr>
          <w:b/>
          <w:color w:val="000000"/>
          <w:sz w:val="24"/>
          <w:szCs w:val="24"/>
        </w:rPr>
        <w:t xml:space="preserve"> Rights</w:t>
      </w:r>
    </w:p>
    <w:p w14:paraId="4DBAE2A4" w14:textId="77777777" w:rsidR="008C2EAA" w:rsidRDefault="00387C9E">
      <w:pPr>
        <w:spacing w:after="0"/>
        <w:rPr>
          <w:sz w:val="24"/>
          <w:szCs w:val="24"/>
        </w:rPr>
      </w:pPr>
      <w:r>
        <w:rPr>
          <w:sz w:val="24"/>
          <w:szCs w:val="24"/>
        </w:rPr>
        <w:t xml:space="preserve">The </w:t>
      </w:r>
      <w:r>
        <w:rPr>
          <w:b/>
          <w:color w:val="FF0000"/>
          <w:sz w:val="24"/>
          <w:szCs w:val="24"/>
        </w:rPr>
        <w:t>[    ]</w:t>
      </w:r>
      <w:r>
        <w:rPr>
          <w:sz w:val="24"/>
          <w:szCs w:val="24"/>
        </w:rPr>
        <w:t xml:space="preserve"> reserves the right to contract with more than one entity to develop the services needed as described in this RFP.  The </w:t>
      </w:r>
      <w:r>
        <w:rPr>
          <w:b/>
          <w:color w:val="FF0000"/>
          <w:sz w:val="24"/>
          <w:szCs w:val="24"/>
        </w:rPr>
        <w:t>[    ]</w:t>
      </w:r>
      <w:r>
        <w:rPr>
          <w:sz w:val="24"/>
          <w:szCs w:val="24"/>
        </w:rPr>
        <w:t xml:space="preserve"> also reserves the right to:</w:t>
      </w:r>
    </w:p>
    <w:p w14:paraId="159588C5" w14:textId="77777777" w:rsidR="008C2EAA" w:rsidRDefault="008C2EAA">
      <w:pPr>
        <w:spacing w:after="0"/>
        <w:rPr>
          <w:sz w:val="24"/>
          <w:szCs w:val="24"/>
        </w:rPr>
      </w:pPr>
    </w:p>
    <w:p w14:paraId="24ACA338" w14:textId="77777777" w:rsidR="008C2EAA" w:rsidRDefault="00387C9E">
      <w:pPr>
        <w:numPr>
          <w:ilvl w:val="0"/>
          <w:numId w:val="2"/>
        </w:numPr>
        <w:pBdr>
          <w:top w:val="nil"/>
          <w:left w:val="nil"/>
          <w:bottom w:val="nil"/>
          <w:right w:val="nil"/>
          <w:between w:val="nil"/>
        </w:pBdr>
        <w:spacing w:after="0"/>
        <w:rPr>
          <w:color w:val="000000"/>
          <w:sz w:val="24"/>
          <w:szCs w:val="24"/>
        </w:rPr>
      </w:pPr>
      <w:r>
        <w:rPr>
          <w:color w:val="000000"/>
          <w:sz w:val="24"/>
          <w:szCs w:val="24"/>
        </w:rPr>
        <w:t>Withdraw this RFP at any time</w:t>
      </w:r>
    </w:p>
    <w:p w14:paraId="0DFE50EC" w14:textId="77777777" w:rsidR="008C2EAA" w:rsidRDefault="00387C9E">
      <w:pPr>
        <w:numPr>
          <w:ilvl w:val="0"/>
          <w:numId w:val="2"/>
        </w:numPr>
        <w:pBdr>
          <w:top w:val="nil"/>
          <w:left w:val="nil"/>
          <w:bottom w:val="nil"/>
          <w:right w:val="nil"/>
          <w:between w:val="nil"/>
        </w:pBdr>
        <w:spacing w:after="0"/>
        <w:rPr>
          <w:color w:val="000000"/>
          <w:sz w:val="24"/>
          <w:szCs w:val="24"/>
        </w:rPr>
      </w:pPr>
      <w:r>
        <w:rPr>
          <w:color w:val="000000"/>
          <w:sz w:val="24"/>
          <w:szCs w:val="24"/>
        </w:rPr>
        <w:t>Accept any proposal</w:t>
      </w:r>
    </w:p>
    <w:p w14:paraId="70731C56" w14:textId="77777777" w:rsidR="008C2EAA" w:rsidRDefault="00387C9E">
      <w:pPr>
        <w:numPr>
          <w:ilvl w:val="0"/>
          <w:numId w:val="2"/>
        </w:numPr>
        <w:pBdr>
          <w:top w:val="nil"/>
          <w:left w:val="nil"/>
          <w:bottom w:val="nil"/>
          <w:right w:val="nil"/>
          <w:between w:val="nil"/>
        </w:pBdr>
        <w:spacing w:after="0"/>
        <w:rPr>
          <w:color w:val="000000"/>
          <w:sz w:val="24"/>
          <w:szCs w:val="24"/>
        </w:rPr>
      </w:pPr>
      <w:r>
        <w:rPr>
          <w:color w:val="000000"/>
          <w:sz w:val="24"/>
          <w:szCs w:val="24"/>
        </w:rPr>
        <w:t>Reject all proposals</w:t>
      </w:r>
    </w:p>
    <w:p w14:paraId="0B130EB3" w14:textId="77777777" w:rsidR="008C2EAA" w:rsidRDefault="00387C9E">
      <w:pPr>
        <w:numPr>
          <w:ilvl w:val="0"/>
          <w:numId w:val="2"/>
        </w:numPr>
        <w:pBdr>
          <w:top w:val="nil"/>
          <w:left w:val="nil"/>
          <w:bottom w:val="nil"/>
          <w:right w:val="nil"/>
          <w:between w:val="nil"/>
        </w:pBdr>
        <w:spacing w:after="0"/>
        <w:rPr>
          <w:color w:val="000000"/>
          <w:sz w:val="24"/>
          <w:szCs w:val="24"/>
        </w:rPr>
      </w:pPr>
      <w:r>
        <w:rPr>
          <w:color w:val="000000"/>
          <w:sz w:val="24"/>
          <w:szCs w:val="24"/>
        </w:rPr>
        <w:t>Reject any proposal which, in its sole judgment, does not serve its best interests</w:t>
      </w:r>
    </w:p>
    <w:p w14:paraId="75279B73" w14:textId="77777777" w:rsidR="008C2EAA" w:rsidRDefault="00387C9E">
      <w:pPr>
        <w:numPr>
          <w:ilvl w:val="0"/>
          <w:numId w:val="2"/>
        </w:numPr>
        <w:pBdr>
          <w:top w:val="nil"/>
          <w:left w:val="nil"/>
          <w:bottom w:val="nil"/>
          <w:right w:val="nil"/>
          <w:between w:val="nil"/>
        </w:pBdr>
        <w:spacing w:after="0"/>
        <w:rPr>
          <w:color w:val="000000"/>
          <w:sz w:val="24"/>
          <w:szCs w:val="24"/>
        </w:rPr>
      </w:pPr>
      <w:r>
        <w:rPr>
          <w:color w:val="000000"/>
          <w:sz w:val="24"/>
          <w:szCs w:val="24"/>
        </w:rPr>
        <w:t>Waive minor irregularities in the proposal request process</w:t>
      </w:r>
    </w:p>
    <w:p w14:paraId="0B839459" w14:textId="77777777" w:rsidR="008C2EAA" w:rsidRDefault="008C2EAA">
      <w:pPr>
        <w:spacing w:after="0"/>
        <w:rPr>
          <w:sz w:val="24"/>
          <w:szCs w:val="24"/>
        </w:rPr>
      </w:pPr>
    </w:p>
    <w:p w14:paraId="51DEE0B0" w14:textId="77777777" w:rsidR="008C2EAA" w:rsidRDefault="00387C9E">
      <w:pPr>
        <w:numPr>
          <w:ilvl w:val="0"/>
          <w:numId w:val="18"/>
        </w:numPr>
        <w:pBdr>
          <w:top w:val="nil"/>
          <w:left w:val="nil"/>
          <w:bottom w:val="nil"/>
          <w:right w:val="nil"/>
          <w:between w:val="nil"/>
        </w:pBdr>
        <w:spacing w:after="0"/>
        <w:rPr>
          <w:b/>
          <w:color w:val="000000"/>
          <w:sz w:val="24"/>
          <w:szCs w:val="24"/>
        </w:rPr>
      </w:pPr>
      <w:r>
        <w:rPr>
          <w:b/>
          <w:color w:val="000000"/>
          <w:sz w:val="24"/>
          <w:szCs w:val="24"/>
        </w:rPr>
        <w:t>Contract Negotiation</w:t>
      </w:r>
    </w:p>
    <w:p w14:paraId="6E5EAF47" w14:textId="77777777" w:rsidR="008C2EAA" w:rsidRDefault="00387C9E">
      <w:pPr>
        <w:spacing w:after="0"/>
        <w:rPr>
          <w:sz w:val="24"/>
          <w:szCs w:val="24"/>
        </w:rPr>
      </w:pPr>
      <w:r>
        <w:rPr>
          <w:sz w:val="24"/>
          <w:szCs w:val="24"/>
        </w:rPr>
        <w:t xml:space="preserve">It is understood that any proposal received and evaluated by </w:t>
      </w:r>
      <w:r>
        <w:rPr>
          <w:b/>
          <w:color w:val="FF0000"/>
          <w:sz w:val="24"/>
          <w:szCs w:val="24"/>
        </w:rPr>
        <w:t>[    ]</w:t>
      </w:r>
      <w:r>
        <w:rPr>
          <w:sz w:val="24"/>
          <w:szCs w:val="24"/>
        </w:rPr>
        <w:t xml:space="preserve"> can be used as a basis for direct negotiation of the cost and terms of a contract between the</w:t>
      </w:r>
      <w:r>
        <w:rPr>
          <w:b/>
          <w:color w:val="FF0000"/>
          <w:sz w:val="24"/>
          <w:szCs w:val="24"/>
        </w:rPr>
        <w:t>[    ]</w:t>
      </w:r>
      <w:r>
        <w:rPr>
          <w:sz w:val="24"/>
          <w:szCs w:val="24"/>
        </w:rPr>
        <w:t xml:space="preserve">and the particular individual or entity submitting such a proposal.  The </w:t>
      </w:r>
      <w:r>
        <w:rPr>
          <w:b/>
          <w:color w:val="FF0000"/>
          <w:sz w:val="24"/>
          <w:szCs w:val="24"/>
        </w:rPr>
        <w:t>[    ]</w:t>
      </w:r>
      <w:r>
        <w:rPr>
          <w:sz w:val="24"/>
          <w:szCs w:val="24"/>
        </w:rPr>
        <w:t xml:space="preserve"> reserves the right to negotiate pertinent contract terms concurrently with any number of individuals or entities as it deems in the </w:t>
      </w:r>
      <w:r>
        <w:rPr>
          <w:b/>
          <w:color w:val="FF0000"/>
          <w:sz w:val="24"/>
          <w:szCs w:val="24"/>
        </w:rPr>
        <w:t>[    ]</w:t>
      </w:r>
      <w:r>
        <w:rPr>
          <w:sz w:val="24"/>
          <w:szCs w:val="24"/>
        </w:rPr>
        <w:t xml:space="preserve">’s best interests, whether or not such individuals or entities submitted a proposal.  It is the intention of the </w:t>
      </w:r>
      <w:r>
        <w:rPr>
          <w:b/>
          <w:color w:val="FF0000"/>
          <w:sz w:val="24"/>
          <w:szCs w:val="24"/>
        </w:rPr>
        <w:t>[    ]</w:t>
      </w:r>
      <w:r>
        <w:rPr>
          <w:sz w:val="24"/>
          <w:szCs w:val="24"/>
        </w:rPr>
        <w:t xml:space="preserve"> to subsequently enter into a contract with the individual or entity with which the </w:t>
      </w:r>
      <w:r>
        <w:rPr>
          <w:b/>
          <w:color w:val="FF0000"/>
          <w:sz w:val="24"/>
          <w:szCs w:val="24"/>
        </w:rPr>
        <w:t>[    ]</w:t>
      </w:r>
      <w:r>
        <w:rPr>
          <w:sz w:val="24"/>
          <w:szCs w:val="24"/>
        </w:rPr>
        <w:t xml:space="preserve"> can make the most satisfactory arrangements for its needs.</w:t>
      </w:r>
    </w:p>
    <w:p w14:paraId="417733D9" w14:textId="77777777" w:rsidR="008C2EAA" w:rsidRDefault="008C2EAA">
      <w:pPr>
        <w:spacing w:after="0"/>
        <w:rPr>
          <w:sz w:val="24"/>
          <w:szCs w:val="24"/>
        </w:rPr>
      </w:pPr>
    </w:p>
    <w:p w14:paraId="150CEBD1" w14:textId="77777777" w:rsidR="008C2EAA" w:rsidRDefault="00387C9E">
      <w:pPr>
        <w:numPr>
          <w:ilvl w:val="0"/>
          <w:numId w:val="18"/>
        </w:numPr>
        <w:pBdr>
          <w:top w:val="nil"/>
          <w:left w:val="nil"/>
          <w:bottom w:val="nil"/>
          <w:right w:val="nil"/>
          <w:between w:val="nil"/>
        </w:pBdr>
        <w:spacing w:after="0"/>
        <w:rPr>
          <w:b/>
          <w:color w:val="000000"/>
          <w:sz w:val="24"/>
          <w:szCs w:val="24"/>
        </w:rPr>
      </w:pPr>
      <w:r>
        <w:rPr>
          <w:b/>
          <w:color w:val="000000"/>
          <w:sz w:val="24"/>
          <w:szCs w:val="24"/>
        </w:rPr>
        <w:t>Awarding of Contract</w:t>
      </w:r>
    </w:p>
    <w:p w14:paraId="2BBF7E8E" w14:textId="77777777" w:rsidR="008C2EAA" w:rsidRDefault="00387C9E">
      <w:pPr>
        <w:spacing w:after="0"/>
        <w:rPr>
          <w:sz w:val="24"/>
          <w:szCs w:val="24"/>
        </w:rPr>
      </w:pPr>
      <w:r>
        <w:rPr>
          <w:sz w:val="24"/>
          <w:szCs w:val="24"/>
        </w:rPr>
        <w:t xml:space="preserve">The </w:t>
      </w:r>
      <w:r>
        <w:rPr>
          <w:b/>
          <w:color w:val="FF0000"/>
          <w:sz w:val="24"/>
          <w:szCs w:val="24"/>
        </w:rPr>
        <w:t>[    ]</w:t>
      </w:r>
      <w:r>
        <w:rPr>
          <w:sz w:val="24"/>
          <w:szCs w:val="24"/>
        </w:rPr>
        <w:t xml:space="preserve"> reserves the right not to award a contract so any proposer(s).  If the </w:t>
      </w:r>
      <w:r>
        <w:rPr>
          <w:b/>
          <w:color w:val="FF0000"/>
          <w:sz w:val="24"/>
          <w:szCs w:val="24"/>
        </w:rPr>
        <w:t>[    ]</w:t>
      </w:r>
      <w:r>
        <w:rPr>
          <w:sz w:val="24"/>
          <w:szCs w:val="24"/>
        </w:rPr>
        <w:t xml:space="preserve"> decides to award a contract(s), the </w:t>
      </w:r>
      <w:r>
        <w:rPr>
          <w:b/>
          <w:color w:val="FF0000"/>
          <w:sz w:val="24"/>
          <w:szCs w:val="24"/>
        </w:rPr>
        <w:t>[    ]</w:t>
      </w:r>
      <w:r>
        <w:rPr>
          <w:sz w:val="24"/>
          <w:szCs w:val="24"/>
        </w:rPr>
        <w:t xml:space="preserve"> will award the contract(s) to the qualified proposer(s) whose proposal the </w:t>
      </w:r>
      <w:r>
        <w:rPr>
          <w:b/>
          <w:color w:val="FF0000"/>
          <w:sz w:val="24"/>
          <w:szCs w:val="24"/>
        </w:rPr>
        <w:t>[    ]</w:t>
      </w:r>
      <w:r>
        <w:rPr>
          <w:sz w:val="24"/>
          <w:szCs w:val="24"/>
        </w:rPr>
        <w:t xml:space="preserve"> determines will best meet the needs of the </w:t>
      </w:r>
      <w:r>
        <w:rPr>
          <w:b/>
          <w:color w:val="FF0000"/>
          <w:sz w:val="24"/>
          <w:szCs w:val="24"/>
        </w:rPr>
        <w:t>[    ]</w:t>
      </w:r>
      <w:r>
        <w:rPr>
          <w:sz w:val="24"/>
          <w:szCs w:val="24"/>
        </w:rPr>
        <w:t xml:space="preserve">.  The </w:t>
      </w:r>
      <w:r>
        <w:rPr>
          <w:b/>
          <w:color w:val="FF0000"/>
          <w:sz w:val="24"/>
          <w:szCs w:val="24"/>
        </w:rPr>
        <w:t>[    ]</w:t>
      </w:r>
      <w:r>
        <w:rPr>
          <w:sz w:val="24"/>
          <w:szCs w:val="24"/>
        </w:rPr>
        <w:t xml:space="preserve"> reserves the right to award a contract(s) other than to the lowest priced proposal.  The </w:t>
      </w:r>
      <w:r>
        <w:rPr>
          <w:b/>
          <w:color w:val="FF0000"/>
          <w:sz w:val="24"/>
          <w:szCs w:val="24"/>
        </w:rPr>
        <w:t>[    ]</w:t>
      </w:r>
      <w:r>
        <w:rPr>
          <w:sz w:val="24"/>
          <w:szCs w:val="24"/>
        </w:rPr>
        <w:t>’s determination is in its sole discretion.</w:t>
      </w:r>
    </w:p>
    <w:p w14:paraId="6C66C7F4" w14:textId="77777777" w:rsidR="008C2EAA" w:rsidRDefault="008C2EAA">
      <w:pPr>
        <w:spacing w:after="0"/>
        <w:rPr>
          <w:sz w:val="24"/>
          <w:szCs w:val="24"/>
        </w:rPr>
      </w:pPr>
    </w:p>
    <w:p w14:paraId="3E11C896" w14:textId="77777777" w:rsidR="008C2EAA" w:rsidRDefault="00387C9E">
      <w:pPr>
        <w:numPr>
          <w:ilvl w:val="0"/>
          <w:numId w:val="7"/>
        </w:numPr>
        <w:pBdr>
          <w:top w:val="nil"/>
          <w:left w:val="nil"/>
          <w:bottom w:val="nil"/>
          <w:right w:val="nil"/>
          <w:between w:val="nil"/>
        </w:pBdr>
        <w:spacing w:after="0"/>
        <w:rPr>
          <w:b/>
          <w:color w:val="000000"/>
          <w:sz w:val="24"/>
          <w:szCs w:val="24"/>
        </w:rPr>
      </w:pPr>
      <w:r>
        <w:rPr>
          <w:b/>
          <w:color w:val="FF0000"/>
          <w:sz w:val="24"/>
          <w:szCs w:val="24"/>
        </w:rPr>
        <w:t>[    ]</w:t>
      </w:r>
      <w:r>
        <w:rPr>
          <w:b/>
          <w:color w:val="000000"/>
          <w:sz w:val="24"/>
          <w:szCs w:val="24"/>
        </w:rPr>
        <w:t xml:space="preserve"> Not Liable</w:t>
      </w:r>
    </w:p>
    <w:p w14:paraId="4B490087" w14:textId="77777777" w:rsidR="008C2EAA" w:rsidRDefault="00387C9E">
      <w:pPr>
        <w:spacing w:after="0"/>
        <w:rPr>
          <w:sz w:val="24"/>
          <w:szCs w:val="24"/>
        </w:rPr>
      </w:pPr>
      <w:r>
        <w:rPr>
          <w:sz w:val="24"/>
          <w:szCs w:val="24"/>
        </w:rPr>
        <w:t xml:space="preserve">It is agreed by and between the parties of the RFP that in no event shall the </w:t>
      </w:r>
      <w:r>
        <w:rPr>
          <w:b/>
          <w:color w:val="FF0000"/>
          <w:sz w:val="24"/>
          <w:szCs w:val="24"/>
        </w:rPr>
        <w:t>[    ]</w:t>
      </w:r>
      <w:r>
        <w:rPr>
          <w:sz w:val="24"/>
          <w:szCs w:val="24"/>
        </w:rPr>
        <w:t xml:space="preserve"> itself nor any official, officer, employee, or agent of the </w:t>
      </w:r>
      <w:r>
        <w:rPr>
          <w:b/>
          <w:color w:val="FF0000"/>
          <w:sz w:val="24"/>
          <w:szCs w:val="24"/>
        </w:rPr>
        <w:t>[    ]</w:t>
      </w:r>
      <w:r>
        <w:rPr>
          <w:sz w:val="24"/>
          <w:szCs w:val="24"/>
        </w:rPr>
        <w:t xml:space="preserve"> in any way be personally liable or responsible for any covenant or agreement therein obtained whether expressed or implied, not for any statement, representation or warranty made herein or in any connection with the RFP.</w:t>
      </w:r>
    </w:p>
    <w:p w14:paraId="4AA6134F" w14:textId="77777777" w:rsidR="008C2EAA" w:rsidRDefault="008C2EAA">
      <w:pPr>
        <w:spacing w:after="0"/>
        <w:rPr>
          <w:sz w:val="24"/>
          <w:szCs w:val="24"/>
        </w:rPr>
      </w:pPr>
    </w:p>
    <w:p w14:paraId="603F967D" w14:textId="77777777" w:rsidR="008C2EAA" w:rsidRDefault="00387C9E">
      <w:pPr>
        <w:numPr>
          <w:ilvl w:val="0"/>
          <w:numId w:val="7"/>
        </w:numPr>
        <w:pBdr>
          <w:top w:val="nil"/>
          <w:left w:val="nil"/>
          <w:bottom w:val="nil"/>
          <w:right w:val="nil"/>
          <w:between w:val="nil"/>
        </w:pBdr>
        <w:spacing w:after="0"/>
        <w:rPr>
          <w:b/>
          <w:color w:val="000000"/>
          <w:sz w:val="24"/>
          <w:szCs w:val="24"/>
        </w:rPr>
      </w:pPr>
      <w:r>
        <w:rPr>
          <w:b/>
          <w:color w:val="000000"/>
          <w:sz w:val="24"/>
          <w:szCs w:val="24"/>
        </w:rPr>
        <w:t>Public Record/Confidentiality</w:t>
      </w:r>
    </w:p>
    <w:p w14:paraId="027D1C9F" w14:textId="77777777" w:rsidR="008C2EAA" w:rsidRDefault="00387C9E">
      <w:pPr>
        <w:spacing w:after="0"/>
        <w:rPr>
          <w:sz w:val="24"/>
          <w:szCs w:val="24"/>
        </w:rPr>
      </w:pPr>
      <w:r>
        <w:rPr>
          <w:sz w:val="24"/>
          <w:szCs w:val="24"/>
        </w:rPr>
        <w:t xml:space="preserve">Any proposal submitted becomes a matter of public record.  Information supplied by the proposer to the </w:t>
      </w:r>
      <w:r>
        <w:rPr>
          <w:b/>
          <w:color w:val="FF0000"/>
          <w:sz w:val="24"/>
          <w:szCs w:val="24"/>
        </w:rPr>
        <w:t>[    ]</w:t>
      </w:r>
      <w:r>
        <w:rPr>
          <w:sz w:val="24"/>
          <w:szCs w:val="24"/>
        </w:rPr>
        <w:t xml:space="preserve"> is subject to the Minnesota Government Data Practices Act, Minnesota Statutes Chapter 13.  Such Information is public unless it falls within one of the exceptions in the act, such as security information, trade secret information, or labor relations information </w:t>
      </w:r>
      <w:r>
        <w:rPr>
          <w:sz w:val="24"/>
          <w:szCs w:val="24"/>
        </w:rPr>
        <w:lastRenderedPageBreak/>
        <w:t xml:space="preserve">pursuant to Minnesota Statute Section 13.37.  If the proposer believes any non-public information will be supplied in response to the RFP, the proposer shall take reasonable steps to identify and provide reasonable justification to the </w:t>
      </w:r>
      <w:r>
        <w:rPr>
          <w:b/>
          <w:color w:val="FF0000"/>
          <w:sz w:val="24"/>
          <w:szCs w:val="24"/>
        </w:rPr>
        <w:t>[    ]</w:t>
      </w:r>
      <w:r>
        <w:rPr>
          <w:sz w:val="24"/>
          <w:szCs w:val="24"/>
        </w:rPr>
        <w:t xml:space="preserve"> regarding which data, if any, falls within the Minnesota Government Data Practices Act exceptions.  The proposer agrees as a condition of submitting a proposal that the </w:t>
      </w:r>
      <w:r>
        <w:rPr>
          <w:b/>
          <w:color w:val="FF0000"/>
          <w:sz w:val="24"/>
          <w:szCs w:val="24"/>
        </w:rPr>
        <w:t>[    ]</w:t>
      </w:r>
      <w:r>
        <w:rPr>
          <w:sz w:val="24"/>
          <w:szCs w:val="24"/>
        </w:rPr>
        <w:t xml:space="preserve"> will not be held liable or accountable for any loss or damage which may result from a breach of confidentiality as may be related to the responses submitted.</w:t>
      </w:r>
    </w:p>
    <w:p w14:paraId="14BF9FC2" w14:textId="77777777" w:rsidR="008C2EAA" w:rsidRDefault="008C2EAA">
      <w:pPr>
        <w:spacing w:after="0"/>
        <w:rPr>
          <w:sz w:val="24"/>
          <w:szCs w:val="24"/>
          <w:highlight w:val="yellow"/>
        </w:rPr>
      </w:pPr>
    </w:p>
    <w:p w14:paraId="16609E76" w14:textId="77777777" w:rsidR="008C2EAA" w:rsidRDefault="00387C9E">
      <w:pPr>
        <w:numPr>
          <w:ilvl w:val="0"/>
          <w:numId w:val="7"/>
        </w:numPr>
        <w:pBdr>
          <w:top w:val="nil"/>
          <w:left w:val="nil"/>
          <w:bottom w:val="nil"/>
          <w:right w:val="nil"/>
          <w:between w:val="nil"/>
        </w:pBdr>
        <w:spacing w:after="0"/>
        <w:rPr>
          <w:b/>
          <w:color w:val="000000"/>
          <w:sz w:val="24"/>
          <w:szCs w:val="24"/>
        </w:rPr>
      </w:pPr>
      <w:r>
        <w:rPr>
          <w:b/>
          <w:color w:val="000000"/>
          <w:sz w:val="24"/>
          <w:szCs w:val="24"/>
        </w:rPr>
        <w:t>Indemnification</w:t>
      </w:r>
    </w:p>
    <w:p w14:paraId="13ABDC34" w14:textId="77777777" w:rsidR="008C2EAA" w:rsidRDefault="00387C9E">
      <w:pPr>
        <w:spacing w:after="0"/>
        <w:rPr>
          <w:sz w:val="24"/>
          <w:szCs w:val="24"/>
        </w:rPr>
      </w:pPr>
      <w:r>
        <w:rPr>
          <w:sz w:val="24"/>
          <w:szCs w:val="24"/>
        </w:rPr>
        <w:t xml:space="preserve">All proposers agree, by submitting a proposal, to indemnify the </w:t>
      </w:r>
      <w:r>
        <w:rPr>
          <w:b/>
          <w:color w:val="FF0000"/>
          <w:sz w:val="24"/>
          <w:szCs w:val="24"/>
        </w:rPr>
        <w:t>[    ]</w:t>
      </w:r>
      <w:r>
        <w:rPr>
          <w:sz w:val="24"/>
          <w:szCs w:val="24"/>
        </w:rPr>
        <w:t xml:space="preserve"> from any liability resulting from any and all third-party claims and/or losses whatsoever, which may arise as a result of this process proposal and the performance of the work awarded by the contract.</w:t>
      </w:r>
    </w:p>
    <w:p w14:paraId="432B675F" w14:textId="77777777" w:rsidR="008C2EAA" w:rsidRDefault="008C2EAA">
      <w:pPr>
        <w:spacing w:after="0"/>
        <w:rPr>
          <w:sz w:val="24"/>
          <w:szCs w:val="24"/>
        </w:rPr>
      </w:pPr>
    </w:p>
    <w:p w14:paraId="73296EFE" w14:textId="77777777" w:rsidR="008C2EAA" w:rsidRDefault="00387C9E">
      <w:pPr>
        <w:numPr>
          <w:ilvl w:val="0"/>
          <w:numId w:val="7"/>
        </w:numPr>
        <w:pBdr>
          <w:top w:val="nil"/>
          <w:left w:val="nil"/>
          <w:bottom w:val="nil"/>
          <w:right w:val="nil"/>
          <w:between w:val="nil"/>
        </w:pBdr>
        <w:spacing w:after="0"/>
        <w:rPr>
          <w:b/>
          <w:color w:val="000000"/>
          <w:sz w:val="24"/>
          <w:szCs w:val="24"/>
        </w:rPr>
      </w:pPr>
      <w:r>
        <w:rPr>
          <w:b/>
          <w:color w:val="000000"/>
          <w:sz w:val="24"/>
          <w:szCs w:val="24"/>
        </w:rPr>
        <w:t>Independent Contractor</w:t>
      </w:r>
    </w:p>
    <w:p w14:paraId="1793EB0E" w14:textId="77777777" w:rsidR="008C2EAA" w:rsidRDefault="00387C9E">
      <w:pPr>
        <w:spacing w:after="0"/>
        <w:rPr>
          <w:sz w:val="24"/>
          <w:szCs w:val="24"/>
        </w:rPr>
      </w:pPr>
      <w:r>
        <w:rPr>
          <w:sz w:val="24"/>
          <w:szCs w:val="24"/>
        </w:rPr>
        <w:t xml:space="preserve">Any proposer awarded a contract shall not become an employee or agent of the </w:t>
      </w:r>
      <w:r>
        <w:rPr>
          <w:b/>
          <w:color w:val="FF0000"/>
          <w:sz w:val="24"/>
          <w:szCs w:val="24"/>
        </w:rPr>
        <w:t>[    ]</w:t>
      </w:r>
      <w:r>
        <w:rPr>
          <w:sz w:val="24"/>
          <w:szCs w:val="24"/>
        </w:rPr>
        <w:t>, nor is the grant of any bid the creation of a partnership or joint venture.</w:t>
      </w:r>
    </w:p>
    <w:p w14:paraId="20AD3767" w14:textId="77777777" w:rsidR="008C2EAA" w:rsidRDefault="008C2EAA">
      <w:pPr>
        <w:spacing w:after="0"/>
        <w:rPr>
          <w:sz w:val="24"/>
          <w:szCs w:val="24"/>
        </w:rPr>
      </w:pPr>
    </w:p>
    <w:p w14:paraId="3033308D" w14:textId="77777777" w:rsidR="008C2EAA" w:rsidRDefault="00387C9E">
      <w:pPr>
        <w:numPr>
          <w:ilvl w:val="0"/>
          <w:numId w:val="7"/>
        </w:numPr>
        <w:pBdr>
          <w:top w:val="nil"/>
          <w:left w:val="nil"/>
          <w:bottom w:val="nil"/>
          <w:right w:val="nil"/>
          <w:between w:val="nil"/>
        </w:pBdr>
        <w:spacing w:after="0"/>
        <w:rPr>
          <w:b/>
          <w:color w:val="000000"/>
          <w:sz w:val="24"/>
          <w:szCs w:val="24"/>
        </w:rPr>
      </w:pPr>
      <w:r>
        <w:rPr>
          <w:b/>
          <w:color w:val="000000"/>
          <w:sz w:val="24"/>
          <w:szCs w:val="24"/>
        </w:rPr>
        <w:t>Ownership of Materials Submitted</w:t>
      </w:r>
    </w:p>
    <w:p w14:paraId="36DA6BA9" w14:textId="77777777" w:rsidR="008C2EAA" w:rsidRDefault="00387C9E">
      <w:pPr>
        <w:spacing w:after="0"/>
        <w:rPr>
          <w:sz w:val="24"/>
          <w:szCs w:val="24"/>
        </w:rPr>
      </w:pPr>
      <w:r>
        <w:rPr>
          <w:sz w:val="24"/>
          <w:szCs w:val="24"/>
        </w:rPr>
        <w:t xml:space="preserve">All materials submitted with or as part of the response to this RFP are the property of the </w:t>
      </w:r>
      <w:r>
        <w:rPr>
          <w:b/>
          <w:color w:val="FF0000"/>
          <w:sz w:val="24"/>
          <w:szCs w:val="24"/>
        </w:rPr>
        <w:t>[    ]</w:t>
      </w:r>
      <w:r>
        <w:rPr>
          <w:sz w:val="24"/>
          <w:szCs w:val="24"/>
        </w:rPr>
        <w:t xml:space="preserve"> and will not be returned.</w:t>
      </w:r>
    </w:p>
    <w:p w14:paraId="74611572" w14:textId="77777777" w:rsidR="008C2EAA" w:rsidRDefault="008C2EAA">
      <w:pPr>
        <w:spacing w:after="0"/>
        <w:rPr>
          <w:sz w:val="24"/>
          <w:szCs w:val="24"/>
        </w:rPr>
      </w:pPr>
    </w:p>
    <w:p w14:paraId="4B80BB90" w14:textId="77777777" w:rsidR="008C2EAA" w:rsidRDefault="00387C9E">
      <w:pPr>
        <w:numPr>
          <w:ilvl w:val="0"/>
          <w:numId w:val="7"/>
        </w:numPr>
        <w:pBdr>
          <w:top w:val="nil"/>
          <w:left w:val="nil"/>
          <w:bottom w:val="nil"/>
          <w:right w:val="nil"/>
          <w:between w:val="nil"/>
        </w:pBdr>
        <w:spacing w:after="0"/>
        <w:rPr>
          <w:b/>
          <w:color w:val="000000"/>
          <w:sz w:val="24"/>
          <w:szCs w:val="24"/>
        </w:rPr>
      </w:pPr>
      <w:r>
        <w:rPr>
          <w:b/>
          <w:color w:val="000000"/>
          <w:sz w:val="24"/>
          <w:szCs w:val="24"/>
        </w:rPr>
        <w:t>Proposers’ Costs</w:t>
      </w:r>
    </w:p>
    <w:p w14:paraId="24A8549D" w14:textId="77777777" w:rsidR="008C2EAA" w:rsidRDefault="00387C9E">
      <w:pPr>
        <w:spacing w:after="0"/>
        <w:rPr>
          <w:sz w:val="24"/>
          <w:szCs w:val="24"/>
        </w:rPr>
      </w:pPr>
      <w:r>
        <w:rPr>
          <w:sz w:val="24"/>
          <w:szCs w:val="24"/>
        </w:rPr>
        <w:t xml:space="preserve">The </w:t>
      </w:r>
      <w:r>
        <w:rPr>
          <w:b/>
          <w:color w:val="FF0000"/>
          <w:sz w:val="24"/>
          <w:szCs w:val="24"/>
        </w:rPr>
        <w:t>[    ]</w:t>
      </w:r>
      <w:r>
        <w:rPr>
          <w:sz w:val="24"/>
          <w:szCs w:val="24"/>
        </w:rPr>
        <w:t xml:space="preserve"> shall not be responsible for any costs incurred by the proposers in connection with the RFP.  This RFP also does not commit the </w:t>
      </w:r>
      <w:r>
        <w:rPr>
          <w:b/>
          <w:color w:val="FF0000"/>
          <w:sz w:val="24"/>
          <w:szCs w:val="24"/>
        </w:rPr>
        <w:t>[    ]</w:t>
      </w:r>
      <w:r>
        <w:rPr>
          <w:sz w:val="24"/>
          <w:szCs w:val="24"/>
        </w:rPr>
        <w:t xml:space="preserve"> to either award a contract or to pay for any costs incurred in the preparation of a proposal.</w:t>
      </w:r>
    </w:p>
    <w:p w14:paraId="68C2C195" w14:textId="77777777" w:rsidR="008C2EAA" w:rsidRDefault="008C2EAA">
      <w:pPr>
        <w:spacing w:after="0"/>
        <w:rPr>
          <w:sz w:val="24"/>
          <w:szCs w:val="24"/>
        </w:rPr>
      </w:pPr>
    </w:p>
    <w:p w14:paraId="128953F6" w14:textId="77777777" w:rsidR="008C2EAA" w:rsidRDefault="00387C9E">
      <w:pPr>
        <w:numPr>
          <w:ilvl w:val="0"/>
          <w:numId w:val="7"/>
        </w:numPr>
        <w:pBdr>
          <w:top w:val="nil"/>
          <w:left w:val="nil"/>
          <w:bottom w:val="nil"/>
          <w:right w:val="nil"/>
          <w:between w:val="nil"/>
        </w:pBdr>
        <w:spacing w:after="0"/>
        <w:rPr>
          <w:b/>
          <w:color w:val="000000"/>
          <w:sz w:val="24"/>
          <w:szCs w:val="24"/>
        </w:rPr>
      </w:pPr>
      <w:r>
        <w:rPr>
          <w:b/>
          <w:color w:val="000000"/>
          <w:sz w:val="24"/>
          <w:szCs w:val="24"/>
        </w:rPr>
        <w:t>Use of Proposal Ideas</w:t>
      </w:r>
    </w:p>
    <w:p w14:paraId="3966CE3F" w14:textId="77777777" w:rsidR="008C2EAA" w:rsidRDefault="00387C9E">
      <w:pPr>
        <w:spacing w:after="0"/>
        <w:rPr>
          <w:sz w:val="24"/>
          <w:szCs w:val="24"/>
        </w:rPr>
      </w:pPr>
      <w:r>
        <w:rPr>
          <w:sz w:val="24"/>
          <w:szCs w:val="24"/>
        </w:rPr>
        <w:t xml:space="preserve">The </w:t>
      </w:r>
      <w:r>
        <w:rPr>
          <w:b/>
          <w:color w:val="FF0000"/>
          <w:sz w:val="24"/>
          <w:szCs w:val="24"/>
        </w:rPr>
        <w:t>[    ]</w:t>
      </w:r>
      <w:r>
        <w:rPr>
          <w:sz w:val="24"/>
          <w:szCs w:val="24"/>
        </w:rPr>
        <w:t xml:space="preserve"> reserves the right to use any or all proposer ideas presented.  Selection of rejection of the proposals does not affect this right.</w:t>
      </w:r>
    </w:p>
    <w:p w14:paraId="38032479" w14:textId="77777777" w:rsidR="008C2EAA" w:rsidRDefault="008C2EAA">
      <w:pPr>
        <w:spacing w:after="0"/>
        <w:rPr>
          <w:sz w:val="24"/>
          <w:szCs w:val="24"/>
        </w:rPr>
      </w:pPr>
    </w:p>
    <w:p w14:paraId="6B9B0AC6" w14:textId="77777777" w:rsidR="008C2EAA" w:rsidRDefault="00387C9E">
      <w:pPr>
        <w:numPr>
          <w:ilvl w:val="0"/>
          <w:numId w:val="7"/>
        </w:numPr>
        <w:pBdr>
          <w:top w:val="nil"/>
          <w:left w:val="nil"/>
          <w:bottom w:val="nil"/>
          <w:right w:val="nil"/>
          <w:between w:val="nil"/>
        </w:pBdr>
        <w:spacing w:after="0"/>
        <w:rPr>
          <w:b/>
          <w:color w:val="000000"/>
          <w:sz w:val="24"/>
          <w:szCs w:val="24"/>
        </w:rPr>
      </w:pPr>
      <w:r>
        <w:rPr>
          <w:b/>
          <w:color w:val="000000"/>
          <w:sz w:val="24"/>
          <w:szCs w:val="24"/>
        </w:rPr>
        <w:t>Security for the Performance</w:t>
      </w:r>
    </w:p>
    <w:p w14:paraId="35F93F72" w14:textId="77777777" w:rsidR="008C2EAA" w:rsidRDefault="00387C9E">
      <w:pPr>
        <w:spacing w:after="0"/>
        <w:rPr>
          <w:sz w:val="24"/>
          <w:szCs w:val="24"/>
        </w:rPr>
      </w:pPr>
      <w:r>
        <w:rPr>
          <w:sz w:val="24"/>
          <w:szCs w:val="24"/>
        </w:rPr>
        <w:t xml:space="preserve">The </w:t>
      </w:r>
      <w:r>
        <w:rPr>
          <w:b/>
          <w:color w:val="FF0000"/>
          <w:sz w:val="24"/>
          <w:szCs w:val="24"/>
        </w:rPr>
        <w:t>[    ]</w:t>
      </w:r>
      <w:r>
        <w:rPr>
          <w:sz w:val="24"/>
          <w:szCs w:val="24"/>
        </w:rPr>
        <w:t xml:space="preserve"> shall require either a performance bond, certified check or cashier’s check made payable to the </w:t>
      </w:r>
      <w:r>
        <w:rPr>
          <w:b/>
          <w:color w:val="FF0000"/>
          <w:sz w:val="24"/>
          <w:szCs w:val="24"/>
        </w:rPr>
        <w:t>[    ]</w:t>
      </w:r>
      <w:r>
        <w:rPr>
          <w:sz w:val="24"/>
          <w:szCs w:val="24"/>
        </w:rPr>
        <w:t xml:space="preserve"> for the performance of the contract in this matter in the sum of 100% of the bid amount.</w:t>
      </w:r>
    </w:p>
    <w:p w14:paraId="3603D972" w14:textId="77777777" w:rsidR="008C2EAA" w:rsidRDefault="008C2EAA">
      <w:pPr>
        <w:spacing w:after="0"/>
        <w:rPr>
          <w:sz w:val="24"/>
          <w:szCs w:val="24"/>
        </w:rPr>
      </w:pPr>
    </w:p>
    <w:p w14:paraId="4CB9CCDF" w14:textId="77777777" w:rsidR="008C2EAA" w:rsidRDefault="00387C9E">
      <w:pPr>
        <w:numPr>
          <w:ilvl w:val="0"/>
          <w:numId w:val="7"/>
        </w:numPr>
        <w:pBdr>
          <w:top w:val="nil"/>
          <w:left w:val="nil"/>
          <w:bottom w:val="nil"/>
          <w:right w:val="nil"/>
          <w:between w:val="nil"/>
        </w:pBdr>
        <w:spacing w:after="0"/>
        <w:rPr>
          <w:b/>
          <w:color w:val="000000"/>
          <w:sz w:val="24"/>
          <w:szCs w:val="24"/>
        </w:rPr>
      </w:pPr>
      <w:r>
        <w:rPr>
          <w:b/>
          <w:color w:val="000000"/>
          <w:sz w:val="24"/>
          <w:szCs w:val="24"/>
        </w:rPr>
        <w:t>Insurance</w:t>
      </w:r>
    </w:p>
    <w:p w14:paraId="0EF5546A" w14:textId="77777777" w:rsidR="008C2EAA" w:rsidRDefault="00387C9E">
      <w:pPr>
        <w:pBdr>
          <w:top w:val="nil"/>
          <w:left w:val="nil"/>
          <w:bottom w:val="nil"/>
          <w:right w:val="nil"/>
          <w:between w:val="nil"/>
        </w:pBdr>
        <w:spacing w:after="0"/>
        <w:rPr>
          <w:color w:val="000000"/>
          <w:sz w:val="24"/>
          <w:szCs w:val="24"/>
        </w:rPr>
      </w:pPr>
      <w:r>
        <w:rPr>
          <w:color w:val="000000"/>
          <w:sz w:val="24"/>
          <w:szCs w:val="24"/>
        </w:rPr>
        <w:t xml:space="preserve">Contractor shall procure and maintain for the duration of the contract, insurance coverage for injuries to persons or damages to property which may arise from or in connection with the performance of the work hereunder by Contractor, its agents, representatives, employees, or subcontractors. </w:t>
      </w:r>
    </w:p>
    <w:p w14:paraId="74B43255" w14:textId="77777777" w:rsidR="008C2EAA" w:rsidRDefault="008C2EAA">
      <w:pPr>
        <w:pBdr>
          <w:top w:val="nil"/>
          <w:left w:val="nil"/>
          <w:bottom w:val="nil"/>
          <w:right w:val="nil"/>
          <w:between w:val="nil"/>
        </w:pBdr>
        <w:spacing w:after="0"/>
        <w:rPr>
          <w:color w:val="000000"/>
          <w:sz w:val="24"/>
          <w:szCs w:val="24"/>
        </w:rPr>
      </w:pPr>
    </w:p>
    <w:p w14:paraId="3FFBE030" w14:textId="77777777" w:rsidR="008C2EAA" w:rsidRDefault="00387C9E">
      <w:pPr>
        <w:pBdr>
          <w:top w:val="nil"/>
          <w:left w:val="nil"/>
          <w:bottom w:val="nil"/>
          <w:right w:val="nil"/>
          <w:between w:val="nil"/>
        </w:pBdr>
        <w:spacing w:after="0"/>
        <w:rPr>
          <w:color w:val="000000"/>
          <w:sz w:val="24"/>
          <w:szCs w:val="24"/>
        </w:rPr>
      </w:pPr>
      <w:r>
        <w:rPr>
          <w:color w:val="000000"/>
          <w:sz w:val="24"/>
          <w:szCs w:val="24"/>
        </w:rPr>
        <w:lastRenderedPageBreak/>
        <w:t>1.</w:t>
      </w:r>
      <w:r>
        <w:rPr>
          <w:color w:val="000000"/>
          <w:sz w:val="24"/>
          <w:szCs w:val="24"/>
        </w:rPr>
        <w:tab/>
        <w:t>Minimum Scope of Insurance:  Coverage shall be at least as broad as follows:</w:t>
      </w:r>
    </w:p>
    <w:p w14:paraId="3CD46E46" w14:textId="77777777" w:rsidR="008C2EAA" w:rsidRDefault="00387C9E">
      <w:pPr>
        <w:numPr>
          <w:ilvl w:val="0"/>
          <w:numId w:val="17"/>
        </w:numPr>
        <w:pBdr>
          <w:top w:val="nil"/>
          <w:left w:val="nil"/>
          <w:bottom w:val="nil"/>
          <w:right w:val="nil"/>
          <w:between w:val="nil"/>
        </w:pBdr>
        <w:spacing w:after="0"/>
        <w:rPr>
          <w:color w:val="000000"/>
          <w:sz w:val="24"/>
          <w:szCs w:val="24"/>
        </w:rPr>
      </w:pPr>
      <w:r>
        <w:rPr>
          <w:color w:val="000000"/>
          <w:sz w:val="24"/>
          <w:szCs w:val="24"/>
        </w:rPr>
        <w:t xml:space="preserve">Insurance Services Office (ISO) Commercial General Liability coverage (occurrence form CG 00 01 or a substitute form providing equivalent coverage), and shall cover liability arising from premises, operations, independent contractors, products-completed operations, personal injury, advertising, and liability assumed under an insured contract (including the tort liability of another assumed in a business contract). </w:t>
      </w:r>
    </w:p>
    <w:p w14:paraId="3C974F4B" w14:textId="77777777" w:rsidR="008C2EAA" w:rsidRDefault="008C2EAA">
      <w:pPr>
        <w:pBdr>
          <w:top w:val="nil"/>
          <w:left w:val="nil"/>
          <w:bottom w:val="nil"/>
          <w:right w:val="nil"/>
          <w:between w:val="nil"/>
        </w:pBdr>
        <w:spacing w:after="0"/>
        <w:ind w:left="1440"/>
        <w:rPr>
          <w:sz w:val="24"/>
          <w:szCs w:val="24"/>
        </w:rPr>
      </w:pPr>
    </w:p>
    <w:p w14:paraId="13C9BE40" w14:textId="77777777" w:rsidR="008C2EAA" w:rsidRDefault="00387C9E">
      <w:pPr>
        <w:numPr>
          <w:ilvl w:val="0"/>
          <w:numId w:val="17"/>
        </w:numPr>
        <w:pBdr>
          <w:top w:val="nil"/>
          <w:left w:val="nil"/>
          <w:bottom w:val="nil"/>
          <w:right w:val="nil"/>
          <w:between w:val="nil"/>
        </w:pBdr>
        <w:spacing w:after="0"/>
        <w:rPr>
          <w:color w:val="000000"/>
          <w:sz w:val="24"/>
          <w:szCs w:val="24"/>
        </w:rPr>
      </w:pPr>
      <w:r>
        <w:rPr>
          <w:color w:val="000000"/>
          <w:sz w:val="24"/>
          <w:szCs w:val="24"/>
        </w:rPr>
        <w:t>Business Automobile Liability coverage shall be written on ISO form CA 00 01, CA 00 05, CA 00 12, CA 00 20, or substitute for providing equivalent liability coverage.  Such insurance shall cover liability arising out of any auto (including owned, hired, and non-owned autos).</w:t>
      </w:r>
    </w:p>
    <w:p w14:paraId="3D945419" w14:textId="77777777" w:rsidR="008C2EAA" w:rsidRDefault="008C2EAA">
      <w:pPr>
        <w:pBdr>
          <w:top w:val="nil"/>
          <w:left w:val="nil"/>
          <w:bottom w:val="nil"/>
          <w:right w:val="nil"/>
          <w:between w:val="nil"/>
        </w:pBdr>
        <w:spacing w:after="0"/>
        <w:ind w:left="1440"/>
        <w:rPr>
          <w:sz w:val="24"/>
          <w:szCs w:val="24"/>
        </w:rPr>
      </w:pPr>
    </w:p>
    <w:p w14:paraId="7E6B1B6B" w14:textId="77777777" w:rsidR="008C2EAA" w:rsidRDefault="00387C9E">
      <w:pPr>
        <w:numPr>
          <w:ilvl w:val="0"/>
          <w:numId w:val="17"/>
        </w:numPr>
        <w:pBdr>
          <w:top w:val="nil"/>
          <w:left w:val="nil"/>
          <w:bottom w:val="nil"/>
          <w:right w:val="nil"/>
          <w:between w:val="nil"/>
        </w:pBdr>
        <w:spacing w:after="0"/>
        <w:rPr>
          <w:color w:val="000000"/>
          <w:sz w:val="24"/>
          <w:szCs w:val="24"/>
        </w:rPr>
      </w:pPr>
      <w:r>
        <w:rPr>
          <w:color w:val="000000"/>
          <w:sz w:val="24"/>
          <w:szCs w:val="24"/>
        </w:rPr>
        <w:t xml:space="preserve">Workers’ Compensation as required by the State of Minnesota, and Employer’s Liability insurance.  If the Contractor’s employment is an excluded employment under Minn. Stat. § 176.041 and the consultant elects not to purchase workers' compensation coverage, the Contractor shall provide the </w:t>
      </w:r>
      <w:r>
        <w:rPr>
          <w:b/>
          <w:color w:val="FF0000"/>
          <w:sz w:val="24"/>
          <w:szCs w:val="24"/>
        </w:rPr>
        <w:t>[    ]</w:t>
      </w:r>
      <w:r>
        <w:rPr>
          <w:color w:val="000000"/>
          <w:sz w:val="24"/>
          <w:szCs w:val="24"/>
        </w:rPr>
        <w:t xml:space="preserve"> with a written waiver of workers' compensation coverage in a form acceptable to the </w:t>
      </w:r>
      <w:r>
        <w:rPr>
          <w:b/>
          <w:color w:val="FF0000"/>
          <w:sz w:val="24"/>
          <w:szCs w:val="24"/>
        </w:rPr>
        <w:t>[    ]</w:t>
      </w:r>
      <w:r>
        <w:rPr>
          <w:color w:val="000000"/>
          <w:sz w:val="24"/>
          <w:szCs w:val="24"/>
        </w:rPr>
        <w:t xml:space="preserve">.  The consultant agrees that under no circumstances shall the </w:t>
      </w:r>
      <w:r>
        <w:rPr>
          <w:b/>
          <w:color w:val="FF0000"/>
          <w:sz w:val="24"/>
          <w:szCs w:val="24"/>
        </w:rPr>
        <w:t>[    ]</w:t>
      </w:r>
      <w:r>
        <w:rPr>
          <w:color w:val="000000"/>
          <w:sz w:val="24"/>
          <w:szCs w:val="24"/>
        </w:rPr>
        <w:t xml:space="preserve"> be responsible for workers' compensation for injuries suffered in connection with this Agreement.</w:t>
      </w:r>
    </w:p>
    <w:p w14:paraId="6E07DDFE" w14:textId="77777777" w:rsidR="008C2EAA" w:rsidRDefault="008C2EAA">
      <w:pPr>
        <w:pBdr>
          <w:top w:val="nil"/>
          <w:left w:val="nil"/>
          <w:bottom w:val="nil"/>
          <w:right w:val="nil"/>
          <w:between w:val="nil"/>
        </w:pBdr>
        <w:spacing w:after="0"/>
        <w:rPr>
          <w:color w:val="000000"/>
          <w:sz w:val="24"/>
          <w:szCs w:val="24"/>
        </w:rPr>
      </w:pPr>
    </w:p>
    <w:p w14:paraId="3EDC3882" w14:textId="77777777" w:rsidR="008C2EAA" w:rsidRDefault="00387C9E">
      <w:pPr>
        <w:pBdr>
          <w:top w:val="nil"/>
          <w:left w:val="nil"/>
          <w:bottom w:val="nil"/>
          <w:right w:val="nil"/>
          <w:between w:val="nil"/>
        </w:pBdr>
        <w:spacing w:after="0"/>
        <w:rPr>
          <w:sz w:val="24"/>
          <w:szCs w:val="24"/>
        </w:rPr>
      </w:pPr>
      <w:r>
        <w:rPr>
          <w:color w:val="000000"/>
          <w:sz w:val="24"/>
          <w:szCs w:val="24"/>
        </w:rPr>
        <w:t>2.</w:t>
      </w:r>
      <w:r>
        <w:rPr>
          <w:color w:val="000000"/>
          <w:sz w:val="24"/>
          <w:szCs w:val="24"/>
        </w:rPr>
        <w:tab/>
        <w:t>Minimum Limits of Insurance:  Contractor shall maintain NO LESS THAN the following limits of insurance:</w:t>
      </w:r>
    </w:p>
    <w:p w14:paraId="2170A7F9" w14:textId="77777777" w:rsidR="008C2EAA" w:rsidRDefault="00387C9E">
      <w:pPr>
        <w:numPr>
          <w:ilvl w:val="0"/>
          <w:numId w:val="15"/>
        </w:numPr>
        <w:pBdr>
          <w:top w:val="nil"/>
          <w:left w:val="nil"/>
          <w:bottom w:val="nil"/>
          <w:right w:val="nil"/>
          <w:between w:val="nil"/>
        </w:pBdr>
        <w:spacing w:after="0"/>
        <w:rPr>
          <w:color w:val="000000"/>
          <w:sz w:val="24"/>
          <w:szCs w:val="24"/>
        </w:rPr>
      </w:pPr>
      <w:r>
        <w:rPr>
          <w:color w:val="000000"/>
          <w:sz w:val="24"/>
          <w:szCs w:val="24"/>
        </w:rPr>
        <w:t xml:space="preserve">Commercial General Liability Insurance, and if necessary, Commercial Umbrella Liability:  </w:t>
      </w:r>
    </w:p>
    <w:p w14:paraId="79E8BFA3" w14:textId="77777777" w:rsidR="008C2EAA" w:rsidRDefault="00387C9E">
      <w:pPr>
        <w:numPr>
          <w:ilvl w:val="1"/>
          <w:numId w:val="15"/>
        </w:numPr>
        <w:pBdr>
          <w:top w:val="nil"/>
          <w:left w:val="nil"/>
          <w:bottom w:val="nil"/>
          <w:right w:val="nil"/>
          <w:between w:val="nil"/>
        </w:pBdr>
        <w:spacing w:after="0"/>
        <w:rPr>
          <w:color w:val="000000"/>
          <w:sz w:val="24"/>
          <w:szCs w:val="24"/>
        </w:rPr>
      </w:pPr>
      <w:r>
        <w:rPr>
          <w:color w:val="000000"/>
          <w:sz w:val="24"/>
          <w:szCs w:val="24"/>
        </w:rPr>
        <w:t xml:space="preserve">$1,500,000 each occurrence  </w:t>
      </w:r>
    </w:p>
    <w:p w14:paraId="710CDBA7" w14:textId="77777777" w:rsidR="008C2EAA" w:rsidRDefault="00387C9E">
      <w:pPr>
        <w:numPr>
          <w:ilvl w:val="1"/>
          <w:numId w:val="15"/>
        </w:numPr>
        <w:pBdr>
          <w:top w:val="nil"/>
          <w:left w:val="nil"/>
          <w:bottom w:val="nil"/>
          <w:right w:val="nil"/>
          <w:between w:val="nil"/>
        </w:pBdr>
        <w:spacing w:after="0"/>
        <w:rPr>
          <w:color w:val="000000"/>
          <w:sz w:val="24"/>
          <w:szCs w:val="24"/>
        </w:rPr>
      </w:pPr>
      <w:r>
        <w:rPr>
          <w:color w:val="000000"/>
          <w:sz w:val="24"/>
          <w:szCs w:val="24"/>
        </w:rPr>
        <w:t>$2,000,000 annual aggregate</w:t>
      </w:r>
    </w:p>
    <w:p w14:paraId="15539739" w14:textId="77777777" w:rsidR="008C2EAA" w:rsidRDefault="00387C9E">
      <w:pPr>
        <w:pBdr>
          <w:top w:val="nil"/>
          <w:left w:val="nil"/>
          <w:bottom w:val="nil"/>
          <w:right w:val="nil"/>
          <w:between w:val="nil"/>
        </w:pBdr>
        <w:spacing w:after="0"/>
        <w:ind w:left="2160"/>
        <w:rPr>
          <w:sz w:val="24"/>
          <w:szCs w:val="24"/>
        </w:rPr>
      </w:pPr>
      <w:r>
        <w:rPr>
          <w:color w:val="000000"/>
          <w:sz w:val="24"/>
          <w:szCs w:val="24"/>
        </w:rPr>
        <w:t xml:space="preserve"> </w:t>
      </w:r>
    </w:p>
    <w:p w14:paraId="42DD1B6E" w14:textId="77777777" w:rsidR="008C2EAA" w:rsidRDefault="00387C9E">
      <w:pPr>
        <w:numPr>
          <w:ilvl w:val="0"/>
          <w:numId w:val="15"/>
        </w:numPr>
        <w:pBdr>
          <w:top w:val="nil"/>
          <w:left w:val="nil"/>
          <w:bottom w:val="nil"/>
          <w:right w:val="nil"/>
          <w:between w:val="nil"/>
        </w:pBdr>
        <w:spacing w:after="0"/>
        <w:rPr>
          <w:color w:val="000000"/>
          <w:sz w:val="24"/>
          <w:szCs w:val="24"/>
        </w:rPr>
      </w:pPr>
      <w:r>
        <w:rPr>
          <w:color w:val="000000"/>
          <w:sz w:val="24"/>
          <w:szCs w:val="24"/>
        </w:rPr>
        <w:t>Business Automobile Liability and if necessary, Commercial Umbrella Liability (owned, non-owned, or rented):</w:t>
      </w:r>
    </w:p>
    <w:p w14:paraId="37722DDE" w14:textId="77777777" w:rsidR="008C2EAA" w:rsidRDefault="00387C9E">
      <w:pPr>
        <w:numPr>
          <w:ilvl w:val="1"/>
          <w:numId w:val="15"/>
        </w:numPr>
        <w:pBdr>
          <w:top w:val="nil"/>
          <w:left w:val="nil"/>
          <w:bottom w:val="nil"/>
          <w:right w:val="nil"/>
          <w:between w:val="nil"/>
        </w:pBdr>
        <w:spacing w:after="0"/>
        <w:rPr>
          <w:color w:val="000000"/>
          <w:sz w:val="24"/>
          <w:szCs w:val="24"/>
        </w:rPr>
      </w:pPr>
      <w:r>
        <w:rPr>
          <w:color w:val="000000"/>
          <w:sz w:val="24"/>
          <w:szCs w:val="24"/>
        </w:rPr>
        <w:t>$1,500,000 each accident for bodily injury and property damage</w:t>
      </w:r>
    </w:p>
    <w:p w14:paraId="32566E7F" w14:textId="77777777" w:rsidR="008C2EAA" w:rsidRDefault="008C2EAA">
      <w:pPr>
        <w:pBdr>
          <w:top w:val="nil"/>
          <w:left w:val="nil"/>
          <w:bottom w:val="nil"/>
          <w:right w:val="nil"/>
          <w:between w:val="nil"/>
        </w:pBdr>
        <w:spacing w:after="0"/>
        <w:ind w:left="2160"/>
        <w:rPr>
          <w:sz w:val="24"/>
          <w:szCs w:val="24"/>
        </w:rPr>
      </w:pPr>
    </w:p>
    <w:p w14:paraId="38D9D79A" w14:textId="77777777" w:rsidR="008C2EAA" w:rsidRDefault="00387C9E">
      <w:pPr>
        <w:numPr>
          <w:ilvl w:val="0"/>
          <w:numId w:val="15"/>
        </w:numPr>
        <w:pBdr>
          <w:top w:val="nil"/>
          <w:left w:val="nil"/>
          <w:bottom w:val="nil"/>
          <w:right w:val="nil"/>
          <w:between w:val="nil"/>
        </w:pBdr>
        <w:spacing w:after="0"/>
        <w:rPr>
          <w:color w:val="000000"/>
          <w:sz w:val="24"/>
          <w:szCs w:val="24"/>
        </w:rPr>
      </w:pPr>
      <w:r>
        <w:rPr>
          <w:color w:val="000000"/>
          <w:sz w:val="24"/>
          <w:szCs w:val="24"/>
        </w:rPr>
        <w:t xml:space="preserve">Employers Liability:  </w:t>
      </w:r>
    </w:p>
    <w:p w14:paraId="18310424" w14:textId="77777777" w:rsidR="008C2EAA" w:rsidRDefault="00387C9E">
      <w:pPr>
        <w:numPr>
          <w:ilvl w:val="1"/>
          <w:numId w:val="15"/>
        </w:numPr>
        <w:pBdr>
          <w:top w:val="nil"/>
          <w:left w:val="nil"/>
          <w:bottom w:val="nil"/>
          <w:right w:val="nil"/>
          <w:between w:val="nil"/>
        </w:pBdr>
        <w:spacing w:after="0"/>
        <w:rPr>
          <w:color w:val="000000"/>
          <w:sz w:val="24"/>
          <w:szCs w:val="24"/>
        </w:rPr>
      </w:pPr>
      <w:r>
        <w:rPr>
          <w:color w:val="000000"/>
          <w:sz w:val="24"/>
          <w:szCs w:val="24"/>
        </w:rPr>
        <w:t>as required by the State of Minnesota</w:t>
      </w:r>
    </w:p>
    <w:p w14:paraId="2B78A0B6" w14:textId="77777777" w:rsidR="008C2EAA" w:rsidRDefault="008C2EAA">
      <w:pPr>
        <w:pBdr>
          <w:top w:val="nil"/>
          <w:left w:val="nil"/>
          <w:bottom w:val="nil"/>
          <w:right w:val="nil"/>
          <w:between w:val="nil"/>
        </w:pBdr>
        <w:spacing w:after="0"/>
        <w:rPr>
          <w:color w:val="000000"/>
          <w:sz w:val="24"/>
          <w:szCs w:val="24"/>
        </w:rPr>
      </w:pPr>
    </w:p>
    <w:p w14:paraId="4DBA3278" w14:textId="77777777" w:rsidR="008C2EAA" w:rsidRDefault="00387C9E">
      <w:pPr>
        <w:pBdr>
          <w:top w:val="nil"/>
          <w:left w:val="nil"/>
          <w:bottom w:val="nil"/>
          <w:right w:val="nil"/>
          <w:between w:val="nil"/>
        </w:pBdr>
        <w:spacing w:after="0"/>
        <w:rPr>
          <w:color w:val="000000"/>
          <w:sz w:val="24"/>
          <w:szCs w:val="24"/>
        </w:rPr>
      </w:pPr>
      <w:r>
        <w:rPr>
          <w:color w:val="000000"/>
          <w:sz w:val="24"/>
          <w:szCs w:val="24"/>
        </w:rPr>
        <w:t>3.</w:t>
      </w:r>
      <w:r>
        <w:rPr>
          <w:color w:val="000000"/>
          <w:sz w:val="24"/>
          <w:szCs w:val="24"/>
        </w:rPr>
        <w:tab/>
        <w:t xml:space="preserve">Deductibles and Self-Insurance:  Any deductibles or self-insurance retention must be declared to and approved by the </w:t>
      </w:r>
      <w:r>
        <w:rPr>
          <w:b/>
          <w:color w:val="FF0000"/>
          <w:sz w:val="24"/>
          <w:szCs w:val="24"/>
        </w:rPr>
        <w:t>[    ]</w:t>
      </w:r>
      <w:r>
        <w:rPr>
          <w:color w:val="000000"/>
          <w:sz w:val="24"/>
          <w:szCs w:val="24"/>
        </w:rPr>
        <w:t>.</w:t>
      </w:r>
    </w:p>
    <w:p w14:paraId="7B2F02F3" w14:textId="77777777" w:rsidR="008C2EAA" w:rsidRDefault="008C2EAA">
      <w:pPr>
        <w:pBdr>
          <w:top w:val="nil"/>
          <w:left w:val="nil"/>
          <w:bottom w:val="nil"/>
          <w:right w:val="nil"/>
          <w:between w:val="nil"/>
        </w:pBdr>
        <w:spacing w:after="0"/>
        <w:rPr>
          <w:color w:val="000000"/>
          <w:sz w:val="24"/>
          <w:szCs w:val="24"/>
        </w:rPr>
      </w:pPr>
    </w:p>
    <w:p w14:paraId="559130EB" w14:textId="77777777" w:rsidR="008C2EAA" w:rsidRDefault="00387C9E">
      <w:pPr>
        <w:pBdr>
          <w:top w:val="nil"/>
          <w:left w:val="nil"/>
          <w:bottom w:val="nil"/>
          <w:right w:val="nil"/>
          <w:between w:val="nil"/>
        </w:pBdr>
        <w:spacing w:after="0"/>
        <w:rPr>
          <w:sz w:val="24"/>
          <w:szCs w:val="24"/>
        </w:rPr>
      </w:pPr>
      <w:r>
        <w:rPr>
          <w:color w:val="000000"/>
          <w:sz w:val="24"/>
          <w:szCs w:val="24"/>
        </w:rPr>
        <w:t>4.</w:t>
      </w:r>
      <w:r>
        <w:rPr>
          <w:color w:val="000000"/>
          <w:sz w:val="24"/>
          <w:szCs w:val="24"/>
        </w:rPr>
        <w:tab/>
        <w:t>Additional Insurance Conditions:</w:t>
      </w:r>
    </w:p>
    <w:p w14:paraId="3E0E7EF6" w14:textId="77777777" w:rsidR="008C2EAA" w:rsidRDefault="00387C9E">
      <w:pPr>
        <w:numPr>
          <w:ilvl w:val="0"/>
          <w:numId w:val="1"/>
        </w:numPr>
        <w:pBdr>
          <w:top w:val="nil"/>
          <w:left w:val="nil"/>
          <w:bottom w:val="nil"/>
          <w:right w:val="nil"/>
          <w:between w:val="nil"/>
        </w:pBdr>
        <w:spacing w:after="0"/>
        <w:rPr>
          <w:sz w:val="24"/>
          <w:szCs w:val="24"/>
        </w:rPr>
      </w:pPr>
      <w:r>
        <w:rPr>
          <w:color w:val="000000"/>
          <w:sz w:val="24"/>
          <w:szCs w:val="24"/>
        </w:rPr>
        <w:t xml:space="preserve">Contractor’s insurance shall apply as primary insurance with respect to any other insurance or self-insurance program maintained by the </w:t>
      </w:r>
      <w:r>
        <w:rPr>
          <w:b/>
          <w:color w:val="FF0000"/>
          <w:sz w:val="24"/>
          <w:szCs w:val="24"/>
        </w:rPr>
        <w:t>[    ]</w:t>
      </w:r>
      <w:r>
        <w:rPr>
          <w:color w:val="000000"/>
          <w:sz w:val="24"/>
          <w:szCs w:val="24"/>
        </w:rPr>
        <w:t xml:space="preserve">.  The </w:t>
      </w:r>
      <w:r>
        <w:rPr>
          <w:b/>
          <w:color w:val="FF0000"/>
          <w:sz w:val="24"/>
          <w:szCs w:val="24"/>
        </w:rPr>
        <w:t>[    ]</w:t>
      </w:r>
      <w:r>
        <w:rPr>
          <w:color w:val="000000"/>
          <w:sz w:val="24"/>
          <w:szCs w:val="24"/>
        </w:rPr>
        <w:t xml:space="preserve">’s insurance </w:t>
      </w:r>
      <w:r>
        <w:rPr>
          <w:color w:val="000000"/>
          <w:sz w:val="24"/>
          <w:szCs w:val="24"/>
        </w:rPr>
        <w:lastRenderedPageBreak/>
        <w:t xml:space="preserve">or self-insurance program shall be excess of Contractor’s insurance and shall not contribute to it.  Contractor’s coverage shall contain no special limitations on the scope of protection afforded to the </w:t>
      </w:r>
      <w:r>
        <w:rPr>
          <w:b/>
          <w:color w:val="FF0000"/>
          <w:sz w:val="24"/>
          <w:szCs w:val="24"/>
        </w:rPr>
        <w:t>[    ]</w:t>
      </w:r>
      <w:r>
        <w:rPr>
          <w:color w:val="000000"/>
          <w:sz w:val="24"/>
          <w:szCs w:val="24"/>
        </w:rPr>
        <w:t xml:space="preserve"> and its agents, officers, directors, and employees.  </w:t>
      </w:r>
    </w:p>
    <w:p w14:paraId="4D298A2B" w14:textId="77777777" w:rsidR="008C2EAA" w:rsidRDefault="008C2EAA">
      <w:pPr>
        <w:pBdr>
          <w:top w:val="nil"/>
          <w:left w:val="nil"/>
          <w:bottom w:val="nil"/>
          <w:right w:val="nil"/>
          <w:between w:val="nil"/>
        </w:pBdr>
        <w:spacing w:after="0"/>
        <w:ind w:left="1440"/>
        <w:rPr>
          <w:sz w:val="24"/>
          <w:szCs w:val="24"/>
        </w:rPr>
      </w:pPr>
    </w:p>
    <w:p w14:paraId="4DA6758D" w14:textId="77777777" w:rsidR="008C2EAA" w:rsidRDefault="00387C9E">
      <w:pPr>
        <w:numPr>
          <w:ilvl w:val="0"/>
          <w:numId w:val="1"/>
        </w:numPr>
        <w:pBdr>
          <w:top w:val="nil"/>
          <w:left w:val="nil"/>
          <w:bottom w:val="nil"/>
          <w:right w:val="nil"/>
          <w:between w:val="nil"/>
        </w:pBdr>
        <w:spacing w:after="0"/>
        <w:rPr>
          <w:sz w:val="24"/>
          <w:szCs w:val="24"/>
        </w:rPr>
      </w:pPr>
      <w:r>
        <w:rPr>
          <w:color w:val="000000"/>
          <w:sz w:val="24"/>
          <w:szCs w:val="24"/>
        </w:rPr>
        <w:t xml:space="preserve">The </w:t>
      </w:r>
      <w:r>
        <w:rPr>
          <w:b/>
          <w:color w:val="FF0000"/>
          <w:sz w:val="24"/>
          <w:szCs w:val="24"/>
        </w:rPr>
        <w:t>[    ]</w:t>
      </w:r>
      <w:r>
        <w:rPr>
          <w:color w:val="000000"/>
          <w:sz w:val="24"/>
          <w:szCs w:val="24"/>
        </w:rPr>
        <w:t xml:space="preserve"> and its agents, officers, directors and employees shall be provided additional insured status under the required policies.</w:t>
      </w:r>
    </w:p>
    <w:p w14:paraId="05F88B93" w14:textId="77777777" w:rsidR="008C2EAA" w:rsidRDefault="008C2EAA">
      <w:pPr>
        <w:pBdr>
          <w:top w:val="nil"/>
          <w:left w:val="nil"/>
          <w:bottom w:val="nil"/>
          <w:right w:val="nil"/>
          <w:between w:val="nil"/>
        </w:pBdr>
        <w:spacing w:after="0"/>
        <w:ind w:left="1440"/>
        <w:rPr>
          <w:sz w:val="24"/>
          <w:szCs w:val="24"/>
        </w:rPr>
      </w:pPr>
    </w:p>
    <w:p w14:paraId="2B0F48B7" w14:textId="77777777" w:rsidR="008C2EAA" w:rsidRDefault="00387C9E">
      <w:pPr>
        <w:numPr>
          <w:ilvl w:val="0"/>
          <w:numId w:val="1"/>
        </w:numPr>
        <w:pBdr>
          <w:top w:val="nil"/>
          <w:left w:val="nil"/>
          <w:bottom w:val="nil"/>
          <w:right w:val="nil"/>
          <w:between w:val="nil"/>
        </w:pBdr>
        <w:spacing w:after="0"/>
        <w:rPr>
          <w:sz w:val="24"/>
          <w:szCs w:val="24"/>
        </w:rPr>
      </w:pPr>
      <w:r>
        <w:rPr>
          <w:color w:val="000000"/>
          <w:sz w:val="24"/>
          <w:szCs w:val="24"/>
        </w:rPr>
        <w:t xml:space="preserve">Any failure to comply with reporting provisions of the policies shall not affect coverage provided to the </w:t>
      </w:r>
      <w:r>
        <w:rPr>
          <w:b/>
          <w:color w:val="FF0000"/>
          <w:sz w:val="24"/>
          <w:szCs w:val="24"/>
        </w:rPr>
        <w:t>[    ]</w:t>
      </w:r>
      <w:r>
        <w:rPr>
          <w:color w:val="000000"/>
          <w:sz w:val="24"/>
          <w:szCs w:val="24"/>
        </w:rPr>
        <w:t xml:space="preserve"> or its officers, officials, employees or volunteers.</w:t>
      </w:r>
    </w:p>
    <w:p w14:paraId="046564CF" w14:textId="77777777" w:rsidR="008C2EAA" w:rsidRDefault="008C2EAA">
      <w:pPr>
        <w:pBdr>
          <w:top w:val="nil"/>
          <w:left w:val="nil"/>
          <w:bottom w:val="nil"/>
          <w:right w:val="nil"/>
          <w:between w:val="nil"/>
        </w:pBdr>
        <w:spacing w:after="0"/>
        <w:ind w:left="1440"/>
        <w:rPr>
          <w:sz w:val="24"/>
          <w:szCs w:val="24"/>
        </w:rPr>
      </w:pPr>
    </w:p>
    <w:p w14:paraId="40D901E3" w14:textId="77777777" w:rsidR="008C2EAA" w:rsidRDefault="00387C9E">
      <w:pPr>
        <w:numPr>
          <w:ilvl w:val="0"/>
          <w:numId w:val="1"/>
        </w:numPr>
        <w:pBdr>
          <w:top w:val="nil"/>
          <w:left w:val="nil"/>
          <w:bottom w:val="nil"/>
          <w:right w:val="nil"/>
          <w:between w:val="nil"/>
        </w:pBdr>
        <w:spacing w:after="0"/>
        <w:rPr>
          <w:sz w:val="24"/>
          <w:szCs w:val="24"/>
        </w:rPr>
      </w:pPr>
      <w:r>
        <w:rPr>
          <w:color w:val="000000"/>
          <w:sz w:val="24"/>
          <w:szCs w:val="24"/>
        </w:rPr>
        <w:t xml:space="preserve">Each insurance policy required by this clause shall not be canceled, materially changed or not renewed without thirty day notice thereof to the </w:t>
      </w:r>
      <w:r>
        <w:rPr>
          <w:b/>
          <w:color w:val="FF0000"/>
          <w:sz w:val="24"/>
          <w:szCs w:val="24"/>
        </w:rPr>
        <w:t>[    ]</w:t>
      </w:r>
      <w:r>
        <w:rPr>
          <w:color w:val="000000"/>
          <w:sz w:val="24"/>
          <w:szCs w:val="24"/>
        </w:rPr>
        <w:t>.</w:t>
      </w:r>
    </w:p>
    <w:p w14:paraId="602A2D24" w14:textId="77777777" w:rsidR="008C2EAA" w:rsidRDefault="008C2EAA">
      <w:pPr>
        <w:pBdr>
          <w:top w:val="nil"/>
          <w:left w:val="nil"/>
          <w:bottom w:val="nil"/>
          <w:right w:val="nil"/>
          <w:between w:val="nil"/>
        </w:pBdr>
        <w:spacing w:after="0"/>
        <w:ind w:left="1440"/>
        <w:rPr>
          <w:sz w:val="24"/>
          <w:szCs w:val="24"/>
        </w:rPr>
      </w:pPr>
    </w:p>
    <w:p w14:paraId="4D12A973" w14:textId="77777777" w:rsidR="008C2EAA" w:rsidRDefault="00387C9E">
      <w:pPr>
        <w:numPr>
          <w:ilvl w:val="0"/>
          <w:numId w:val="1"/>
        </w:numPr>
        <w:pBdr>
          <w:top w:val="nil"/>
          <w:left w:val="nil"/>
          <w:bottom w:val="nil"/>
          <w:right w:val="nil"/>
          <w:between w:val="nil"/>
        </w:pBdr>
        <w:spacing w:after="0"/>
        <w:rPr>
          <w:sz w:val="24"/>
          <w:szCs w:val="24"/>
        </w:rPr>
      </w:pPr>
      <w:r>
        <w:rPr>
          <w:color w:val="000000"/>
          <w:sz w:val="24"/>
          <w:szCs w:val="24"/>
        </w:rPr>
        <w:t>Contractor shall either include all subcontractors as insured under its policies or furnish separate certificates and endorsements for each subcontractor where applicable.  All coverage for subcontractors shall be subject to all of the requirements stated herein.</w:t>
      </w:r>
    </w:p>
    <w:p w14:paraId="5FFB85C7" w14:textId="77777777" w:rsidR="008C2EAA" w:rsidRDefault="008C2EAA">
      <w:pPr>
        <w:pBdr>
          <w:top w:val="nil"/>
          <w:left w:val="nil"/>
          <w:bottom w:val="nil"/>
          <w:right w:val="nil"/>
          <w:between w:val="nil"/>
        </w:pBdr>
        <w:spacing w:after="0"/>
        <w:ind w:left="1440"/>
        <w:rPr>
          <w:sz w:val="24"/>
          <w:szCs w:val="24"/>
        </w:rPr>
      </w:pPr>
    </w:p>
    <w:p w14:paraId="4F481DCD" w14:textId="77777777" w:rsidR="008C2EAA" w:rsidRDefault="00387C9E">
      <w:pPr>
        <w:numPr>
          <w:ilvl w:val="0"/>
          <w:numId w:val="1"/>
        </w:numPr>
        <w:pBdr>
          <w:top w:val="nil"/>
          <w:left w:val="nil"/>
          <w:bottom w:val="nil"/>
          <w:right w:val="nil"/>
          <w:between w:val="nil"/>
        </w:pBdr>
        <w:spacing w:after="0"/>
        <w:rPr>
          <w:sz w:val="24"/>
          <w:szCs w:val="24"/>
        </w:rPr>
      </w:pPr>
      <w:r>
        <w:rPr>
          <w:color w:val="000000"/>
          <w:sz w:val="24"/>
          <w:szCs w:val="24"/>
        </w:rPr>
        <w:t xml:space="preserve">Each insurance policy shall include an endorsement or policy provision that waives any claim or right in the nature of subrogation to recover against the </w:t>
      </w:r>
      <w:r>
        <w:rPr>
          <w:b/>
          <w:color w:val="FF0000"/>
          <w:sz w:val="24"/>
          <w:szCs w:val="24"/>
        </w:rPr>
        <w:t>[    ]</w:t>
      </w:r>
      <w:r>
        <w:rPr>
          <w:color w:val="000000"/>
          <w:sz w:val="24"/>
          <w:szCs w:val="24"/>
        </w:rPr>
        <w:t xml:space="preserve"> and its agents, officers, directors, and employees.</w:t>
      </w:r>
    </w:p>
    <w:p w14:paraId="1CAC1AA4" w14:textId="77777777" w:rsidR="008C2EAA" w:rsidRDefault="008C2EAA">
      <w:pPr>
        <w:pBdr>
          <w:top w:val="nil"/>
          <w:left w:val="nil"/>
          <w:bottom w:val="nil"/>
          <w:right w:val="nil"/>
          <w:between w:val="nil"/>
        </w:pBdr>
        <w:spacing w:after="0"/>
        <w:ind w:left="1440"/>
        <w:rPr>
          <w:sz w:val="24"/>
          <w:szCs w:val="24"/>
        </w:rPr>
      </w:pPr>
    </w:p>
    <w:p w14:paraId="1186BEE7" w14:textId="77777777" w:rsidR="008C2EAA" w:rsidRDefault="00387C9E">
      <w:pPr>
        <w:numPr>
          <w:ilvl w:val="0"/>
          <w:numId w:val="1"/>
        </w:numPr>
        <w:pBdr>
          <w:top w:val="nil"/>
          <w:left w:val="nil"/>
          <w:bottom w:val="nil"/>
          <w:right w:val="nil"/>
          <w:between w:val="nil"/>
        </w:pBdr>
        <w:spacing w:after="0"/>
        <w:rPr>
          <w:sz w:val="24"/>
          <w:szCs w:val="24"/>
        </w:rPr>
      </w:pPr>
      <w:r>
        <w:rPr>
          <w:color w:val="000000"/>
          <w:sz w:val="24"/>
          <w:szCs w:val="24"/>
        </w:rPr>
        <w:t>Contractor must obtain insurance policies from insurance companie</w:t>
      </w:r>
      <w:r>
        <w:rPr>
          <w:sz w:val="24"/>
          <w:szCs w:val="24"/>
        </w:rPr>
        <w:t>s</w:t>
      </w:r>
      <w:r>
        <w:rPr>
          <w:color w:val="000000"/>
          <w:sz w:val="24"/>
          <w:szCs w:val="24"/>
        </w:rPr>
        <w:t xml:space="preserve"> having an “AM BEST” rating of A:VII or better and authorized to do business in the State of Minnesota.  </w:t>
      </w:r>
    </w:p>
    <w:p w14:paraId="795655AB" w14:textId="77777777" w:rsidR="008C2EAA" w:rsidRDefault="008C2EAA">
      <w:pPr>
        <w:pBdr>
          <w:top w:val="nil"/>
          <w:left w:val="nil"/>
          <w:bottom w:val="nil"/>
          <w:right w:val="nil"/>
          <w:between w:val="nil"/>
        </w:pBdr>
        <w:spacing w:after="0"/>
        <w:ind w:left="630"/>
        <w:rPr>
          <w:color w:val="000000"/>
          <w:sz w:val="24"/>
          <w:szCs w:val="24"/>
        </w:rPr>
      </w:pPr>
    </w:p>
    <w:p w14:paraId="00217258" w14:textId="77777777" w:rsidR="008C2EAA" w:rsidRDefault="00387C9E">
      <w:pPr>
        <w:pBdr>
          <w:top w:val="nil"/>
          <w:left w:val="nil"/>
          <w:bottom w:val="nil"/>
          <w:right w:val="nil"/>
          <w:between w:val="nil"/>
        </w:pBdr>
        <w:spacing w:after="0"/>
        <w:rPr>
          <w:color w:val="000000"/>
          <w:sz w:val="24"/>
          <w:szCs w:val="24"/>
        </w:rPr>
      </w:pPr>
      <w:r>
        <w:rPr>
          <w:color w:val="000000"/>
          <w:sz w:val="24"/>
          <w:szCs w:val="24"/>
        </w:rPr>
        <w:t>5.</w:t>
      </w:r>
      <w:r>
        <w:rPr>
          <w:color w:val="000000"/>
          <w:sz w:val="24"/>
          <w:szCs w:val="24"/>
        </w:rPr>
        <w:tab/>
        <w:t>Verification of Coverage:</w:t>
      </w:r>
    </w:p>
    <w:p w14:paraId="1E2C38C4" w14:textId="77777777" w:rsidR="008C2EAA" w:rsidRDefault="00387C9E">
      <w:pPr>
        <w:pBdr>
          <w:top w:val="nil"/>
          <w:left w:val="nil"/>
          <w:bottom w:val="nil"/>
          <w:right w:val="nil"/>
          <w:between w:val="nil"/>
        </w:pBdr>
        <w:spacing w:after="0"/>
        <w:rPr>
          <w:color w:val="000000"/>
          <w:sz w:val="24"/>
          <w:szCs w:val="24"/>
        </w:rPr>
      </w:pPr>
      <w:r>
        <w:rPr>
          <w:color w:val="000000"/>
          <w:sz w:val="24"/>
          <w:szCs w:val="24"/>
        </w:rPr>
        <w:t xml:space="preserve">Contractor shall provide the </w:t>
      </w:r>
      <w:r>
        <w:rPr>
          <w:b/>
          <w:color w:val="FF0000"/>
          <w:sz w:val="24"/>
          <w:szCs w:val="24"/>
        </w:rPr>
        <w:t>[    ]</w:t>
      </w:r>
      <w:r>
        <w:rPr>
          <w:color w:val="000000"/>
          <w:sz w:val="24"/>
          <w:szCs w:val="24"/>
        </w:rPr>
        <w:t xml:space="preserve"> with certificates of insurance and original endorsements showing that the Contractor has each type of insurance coverage and limits required under this contract.  All certificates and endorsements are to be received by the </w:t>
      </w:r>
      <w:r>
        <w:rPr>
          <w:b/>
          <w:color w:val="FF0000"/>
          <w:sz w:val="24"/>
          <w:szCs w:val="24"/>
        </w:rPr>
        <w:t>[    ]</w:t>
      </w:r>
      <w:r>
        <w:rPr>
          <w:color w:val="000000"/>
          <w:sz w:val="24"/>
          <w:szCs w:val="24"/>
        </w:rPr>
        <w:t xml:space="preserve"> before work commences.  </w:t>
      </w:r>
    </w:p>
    <w:p w14:paraId="218A83C9" w14:textId="77777777" w:rsidR="008C2EAA" w:rsidRDefault="008C2EAA">
      <w:pPr>
        <w:pBdr>
          <w:top w:val="nil"/>
          <w:left w:val="nil"/>
          <w:bottom w:val="nil"/>
          <w:right w:val="nil"/>
          <w:between w:val="nil"/>
        </w:pBdr>
        <w:spacing w:after="0"/>
        <w:rPr>
          <w:color w:val="000000"/>
          <w:sz w:val="24"/>
          <w:szCs w:val="24"/>
        </w:rPr>
      </w:pPr>
    </w:p>
    <w:p w14:paraId="59EE69F2" w14:textId="77777777" w:rsidR="008C2EAA" w:rsidRDefault="00387C9E">
      <w:pPr>
        <w:pBdr>
          <w:top w:val="nil"/>
          <w:left w:val="nil"/>
          <w:bottom w:val="nil"/>
          <w:right w:val="nil"/>
          <w:between w:val="nil"/>
        </w:pBdr>
        <w:spacing w:after="0"/>
        <w:rPr>
          <w:b/>
          <w:sz w:val="28"/>
          <w:szCs w:val="28"/>
        </w:rPr>
      </w:pPr>
      <w:r>
        <w:rPr>
          <w:color w:val="000000"/>
          <w:sz w:val="28"/>
          <w:szCs w:val="28"/>
        </w:rPr>
        <w:t xml:space="preserve"> </w:t>
      </w:r>
      <w:r>
        <w:rPr>
          <w:b/>
          <w:sz w:val="28"/>
          <w:szCs w:val="28"/>
        </w:rPr>
        <w:t xml:space="preserve">Section 7.0 </w:t>
      </w:r>
      <w:r>
        <w:rPr>
          <w:b/>
          <w:sz w:val="28"/>
          <w:szCs w:val="28"/>
        </w:rPr>
        <w:tab/>
        <w:t>Required Forms</w:t>
      </w:r>
    </w:p>
    <w:p w14:paraId="2A633E09" w14:textId="77777777" w:rsidR="008C2EAA" w:rsidRDefault="008C2EAA">
      <w:pPr>
        <w:spacing w:after="0"/>
        <w:rPr>
          <w:b/>
          <w:sz w:val="24"/>
          <w:szCs w:val="24"/>
        </w:rPr>
      </w:pPr>
    </w:p>
    <w:p w14:paraId="3C4F9FEF" w14:textId="77777777" w:rsidR="008C2EAA" w:rsidRDefault="00387C9E">
      <w:pPr>
        <w:spacing w:after="0"/>
        <w:rPr>
          <w:sz w:val="24"/>
          <w:szCs w:val="24"/>
        </w:rPr>
      </w:pPr>
      <w:r>
        <w:rPr>
          <w:sz w:val="24"/>
          <w:szCs w:val="24"/>
        </w:rPr>
        <w:t>The following documents, which are part of this section, need to be completed in their entirety in order for a proposal to be accepted for consideration:</w:t>
      </w:r>
    </w:p>
    <w:p w14:paraId="55B7644C" w14:textId="77777777" w:rsidR="008C2EAA" w:rsidRDefault="008C2EAA">
      <w:pPr>
        <w:spacing w:after="0"/>
        <w:rPr>
          <w:sz w:val="24"/>
          <w:szCs w:val="24"/>
        </w:rPr>
      </w:pPr>
    </w:p>
    <w:p w14:paraId="778F9498" w14:textId="77777777" w:rsidR="008C2EAA" w:rsidRDefault="00387C9E">
      <w:pPr>
        <w:numPr>
          <w:ilvl w:val="0"/>
          <w:numId w:val="5"/>
        </w:numPr>
        <w:pBdr>
          <w:top w:val="nil"/>
          <w:left w:val="nil"/>
          <w:bottom w:val="nil"/>
          <w:right w:val="nil"/>
          <w:between w:val="nil"/>
        </w:pBdr>
        <w:spacing w:after="0"/>
        <w:rPr>
          <w:color w:val="000000"/>
          <w:sz w:val="24"/>
          <w:szCs w:val="24"/>
        </w:rPr>
      </w:pPr>
      <w:r>
        <w:rPr>
          <w:color w:val="000000"/>
          <w:sz w:val="24"/>
          <w:szCs w:val="24"/>
        </w:rPr>
        <w:t>Attachment A – Pre-Demolition Checklist</w:t>
      </w:r>
    </w:p>
    <w:p w14:paraId="5A447504" w14:textId="77777777" w:rsidR="008C2EAA" w:rsidRDefault="00387C9E">
      <w:pPr>
        <w:numPr>
          <w:ilvl w:val="0"/>
          <w:numId w:val="5"/>
        </w:numPr>
        <w:pBdr>
          <w:top w:val="nil"/>
          <w:left w:val="nil"/>
          <w:bottom w:val="nil"/>
          <w:right w:val="nil"/>
          <w:between w:val="nil"/>
        </w:pBdr>
        <w:spacing w:after="0"/>
        <w:rPr>
          <w:color w:val="000000"/>
          <w:sz w:val="24"/>
          <w:szCs w:val="24"/>
        </w:rPr>
      </w:pPr>
      <w:r>
        <w:rPr>
          <w:color w:val="000000"/>
          <w:sz w:val="24"/>
          <w:szCs w:val="24"/>
        </w:rPr>
        <w:t>Form 1 – Proposer Identification and Description</w:t>
      </w:r>
    </w:p>
    <w:p w14:paraId="0F4A0694" w14:textId="77777777" w:rsidR="008C2EAA" w:rsidRDefault="00387C9E">
      <w:pPr>
        <w:numPr>
          <w:ilvl w:val="0"/>
          <w:numId w:val="5"/>
        </w:numPr>
        <w:pBdr>
          <w:top w:val="nil"/>
          <w:left w:val="nil"/>
          <w:bottom w:val="nil"/>
          <w:right w:val="nil"/>
          <w:between w:val="nil"/>
        </w:pBdr>
        <w:spacing w:after="0"/>
        <w:rPr>
          <w:color w:val="000000"/>
          <w:sz w:val="24"/>
          <w:szCs w:val="24"/>
        </w:rPr>
      </w:pPr>
      <w:r>
        <w:rPr>
          <w:color w:val="000000"/>
          <w:sz w:val="24"/>
          <w:szCs w:val="24"/>
        </w:rPr>
        <w:lastRenderedPageBreak/>
        <w:t>Form 2 – Bid Estimate Sheet</w:t>
      </w:r>
    </w:p>
    <w:p w14:paraId="25EB135D" w14:textId="77777777" w:rsidR="008C2EAA" w:rsidRDefault="00387C9E">
      <w:pPr>
        <w:numPr>
          <w:ilvl w:val="0"/>
          <w:numId w:val="5"/>
        </w:numPr>
        <w:pBdr>
          <w:top w:val="nil"/>
          <w:left w:val="nil"/>
          <w:bottom w:val="nil"/>
          <w:right w:val="nil"/>
          <w:between w:val="nil"/>
        </w:pBdr>
        <w:spacing w:after="0"/>
        <w:rPr>
          <w:color w:val="000000"/>
          <w:sz w:val="24"/>
          <w:szCs w:val="24"/>
        </w:rPr>
      </w:pPr>
      <w:r>
        <w:rPr>
          <w:color w:val="000000"/>
          <w:sz w:val="24"/>
          <w:szCs w:val="24"/>
        </w:rPr>
        <w:t>Form 3 – Additional Questions for Proposer</w:t>
      </w:r>
    </w:p>
    <w:p w14:paraId="4652A815" w14:textId="77777777" w:rsidR="008C2EAA" w:rsidRDefault="00387C9E">
      <w:pPr>
        <w:numPr>
          <w:ilvl w:val="0"/>
          <w:numId w:val="5"/>
        </w:numPr>
        <w:pBdr>
          <w:top w:val="nil"/>
          <w:left w:val="nil"/>
          <w:bottom w:val="nil"/>
          <w:right w:val="nil"/>
          <w:between w:val="nil"/>
        </w:pBdr>
        <w:spacing w:after="0"/>
        <w:rPr>
          <w:color w:val="000000"/>
          <w:sz w:val="24"/>
          <w:szCs w:val="24"/>
        </w:rPr>
      </w:pPr>
      <w:r>
        <w:rPr>
          <w:color w:val="000000"/>
          <w:sz w:val="24"/>
          <w:szCs w:val="24"/>
        </w:rPr>
        <w:t>Form 5 – Requested Service Timeline</w:t>
      </w:r>
    </w:p>
    <w:p w14:paraId="6C070A8A" w14:textId="77777777" w:rsidR="008C2EAA" w:rsidRDefault="00387C9E">
      <w:pPr>
        <w:numPr>
          <w:ilvl w:val="0"/>
          <w:numId w:val="5"/>
        </w:numPr>
        <w:pBdr>
          <w:top w:val="nil"/>
          <w:left w:val="nil"/>
          <w:bottom w:val="nil"/>
          <w:right w:val="nil"/>
          <w:between w:val="nil"/>
        </w:pBdr>
        <w:spacing w:after="0"/>
        <w:rPr>
          <w:color w:val="000000"/>
          <w:sz w:val="24"/>
          <w:szCs w:val="24"/>
        </w:rPr>
      </w:pPr>
      <w:r>
        <w:rPr>
          <w:color w:val="000000"/>
          <w:sz w:val="24"/>
          <w:szCs w:val="24"/>
        </w:rPr>
        <w:t>Form 6 – Proposer Certification</w:t>
      </w:r>
    </w:p>
    <w:p w14:paraId="652C32F6" w14:textId="77777777" w:rsidR="008C2EAA" w:rsidRDefault="008C2EAA">
      <w:pPr>
        <w:spacing w:after="0"/>
        <w:rPr>
          <w:sz w:val="24"/>
          <w:szCs w:val="24"/>
        </w:rPr>
      </w:pPr>
    </w:p>
    <w:sectPr w:rsidR="008C2EAA">
      <w:foot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B473" w14:textId="77777777" w:rsidR="005C52B2" w:rsidRDefault="00387C9E">
      <w:pPr>
        <w:spacing w:after="0" w:line="240" w:lineRule="auto"/>
      </w:pPr>
      <w:r>
        <w:separator/>
      </w:r>
    </w:p>
  </w:endnote>
  <w:endnote w:type="continuationSeparator" w:id="0">
    <w:p w14:paraId="5CB2F37F" w14:textId="77777777" w:rsidR="005C52B2" w:rsidRDefault="0038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EA69" w14:textId="77777777" w:rsidR="008C2EAA" w:rsidRDefault="00387C9E">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w:t>
    </w:r>
    <w:r>
      <w:rPr>
        <w:color w:val="000000"/>
      </w:rPr>
      <w:tab/>
      <w:t xml:space="preserve">REQUEST FOR </w:t>
    </w:r>
    <w:proofErr w:type="spellStart"/>
    <w:r>
      <w:rPr>
        <w:color w:val="000000"/>
      </w:rPr>
      <w:t>PROPOSAL|Building</w:t>
    </w:r>
    <w:proofErr w:type="spellEnd"/>
    <w:r>
      <w:rPr>
        <w:color w:val="000000"/>
      </w:rPr>
      <w:t xml:space="preserve"> De</w:t>
    </w:r>
    <w:r>
      <w:t>c</w:t>
    </w:r>
    <w:r>
      <w:rPr>
        <w:color w:val="000000"/>
      </w:rPr>
      <w:t>onstruction and Salvage</w:t>
    </w:r>
  </w:p>
  <w:p w14:paraId="4C7CBC06" w14:textId="77777777" w:rsidR="008C2EAA" w:rsidRDefault="008C2EA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F7AF" w14:textId="77777777" w:rsidR="005C52B2" w:rsidRDefault="00387C9E">
      <w:pPr>
        <w:spacing w:after="0" w:line="240" w:lineRule="auto"/>
      </w:pPr>
      <w:r>
        <w:separator/>
      </w:r>
    </w:p>
  </w:footnote>
  <w:footnote w:type="continuationSeparator" w:id="0">
    <w:p w14:paraId="0F1B97D7" w14:textId="77777777" w:rsidR="005C52B2" w:rsidRDefault="0038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E324" w14:textId="77777777" w:rsidR="008C2EAA" w:rsidRDefault="00387C9E">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inline distT="114300" distB="114300" distL="114300" distR="114300" wp14:anchorId="7DBD6F4C" wp14:editId="6763AA26">
              <wp:extent cx="3286125" cy="419100"/>
              <wp:effectExtent l="0" t="0" r="0" b="0"/>
              <wp:docPr id="1" name=""/>
              <wp:cNvGraphicFramePr/>
              <a:graphic xmlns:a="http://schemas.openxmlformats.org/drawingml/2006/main">
                <a:graphicData uri="http://schemas.microsoft.com/office/word/2010/wordprocessingShape">
                  <wps:wsp>
                    <wps:cNvSpPr txBox="1"/>
                    <wps:spPr>
                      <a:xfrm>
                        <a:off x="896575" y="585600"/>
                        <a:ext cx="3263100" cy="400200"/>
                      </a:xfrm>
                      <a:prstGeom prst="rect">
                        <a:avLst/>
                      </a:prstGeom>
                      <a:noFill/>
                      <a:ln w="38100" cap="flat" cmpd="sng">
                        <a:solidFill>
                          <a:srgbClr val="9900FF"/>
                        </a:solidFill>
                        <a:prstDash val="solid"/>
                        <a:round/>
                        <a:headEnd type="none" w="sm" len="sm"/>
                        <a:tailEnd type="none" w="sm" len="sm"/>
                      </a:ln>
                    </wps:spPr>
                    <wps:txbx>
                      <w:txbxContent>
                        <w:p w14:paraId="7583513D" w14:textId="31C256D5" w:rsidR="008C2EAA" w:rsidRDefault="00387C9E">
                          <w:pPr>
                            <w:spacing w:after="0" w:line="240" w:lineRule="auto"/>
                            <w:jc w:val="center"/>
                            <w:textDirection w:val="btLr"/>
                          </w:pPr>
                          <w:r>
                            <w:rPr>
                              <w:b/>
                              <w:color w:val="FF0000"/>
                              <w:sz w:val="24"/>
                            </w:rPr>
                            <w:t xml:space="preserve">[   ] </w:t>
                          </w:r>
                          <w:r>
                            <w:rPr>
                              <w:rFonts w:ascii="Arial" w:eastAsia="Arial" w:hAnsi="Arial" w:cs="Arial"/>
                              <w:color w:val="000000"/>
                              <w:sz w:val="28"/>
                            </w:rPr>
                            <w:t>Org logo &amp; contact info</w:t>
                          </w:r>
                        </w:p>
                      </w:txbxContent>
                    </wps:txbx>
                    <wps:bodyPr spcFirstLastPara="1" wrap="square" lIns="91425" tIns="91425" rIns="91425" bIns="91425" anchor="ctr" anchorCtr="0">
                      <a:normAutofit/>
                    </wps:bodyPr>
                  </wps:wsp>
                </a:graphicData>
              </a:graphic>
            </wp:inline>
          </w:drawing>
        </mc:Choice>
        <mc:Fallback>
          <w:pict>
            <v:shapetype w14:anchorId="7DBD6F4C" id="_x0000_t202" coordsize="21600,21600" o:spt="202" path="m,l,21600r21600,l21600,xe">
              <v:stroke joinstyle="miter"/>
              <v:path gradientshapeok="t" o:connecttype="rect"/>
            </v:shapetype>
            <v:shape id="_x0000_s1026" type="#_x0000_t202" style="width:258.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" filled="f" strokecolor="#90f" strokeweight="3pt">
              <v:stroke startarrowwidth="narrow" startarrowlength="short" endarrowwidth="narrow" endarrowlength="short" joinstyle="round"/>
              <v:textbox inset="2.53958mm,2.53958mm,2.53958mm,2.53958mm">
                <w:txbxContent>
                  <w:p w14:paraId="7583513D" w14:textId="31C256D5" w:rsidR="008C2EAA" w:rsidRDefault="00387C9E">
                    <w:pPr>
                      <w:spacing w:after="0" w:line="240" w:lineRule="auto"/>
                      <w:jc w:val="center"/>
                      <w:textDirection w:val="btLr"/>
                    </w:pPr>
                    <w:r>
                      <w:rPr>
                        <w:b/>
                        <w:color w:val="FF0000"/>
                        <w:sz w:val="24"/>
                      </w:rPr>
                      <w:t xml:space="preserve">[ </w:t>
                    </w:r>
                    <w:proofErr w:type="gramStart"/>
                    <w:r>
                      <w:rPr>
                        <w:b/>
                        <w:color w:val="FF0000"/>
                        <w:sz w:val="24"/>
                      </w:rPr>
                      <w:t xml:space="preserve">  ]</w:t>
                    </w:r>
                    <w:proofErr w:type="gramEnd"/>
                    <w:r>
                      <w:rPr>
                        <w:b/>
                        <w:color w:val="FF0000"/>
                        <w:sz w:val="24"/>
                      </w:rPr>
                      <w:t xml:space="preserve"> </w:t>
                    </w:r>
                    <w:r>
                      <w:rPr>
                        <w:rFonts w:ascii="Arial" w:eastAsia="Arial" w:hAnsi="Arial" w:cs="Arial"/>
                        <w:color w:val="000000"/>
                        <w:sz w:val="28"/>
                      </w:rPr>
                      <w:t>Org logo &amp; contact info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1DC"/>
    <w:multiLevelType w:val="multilevel"/>
    <w:tmpl w:val="F6B4DA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95A5300"/>
    <w:multiLevelType w:val="multilevel"/>
    <w:tmpl w:val="F8D4A7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87EF1"/>
    <w:multiLevelType w:val="multilevel"/>
    <w:tmpl w:val="84264C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FCB6489"/>
    <w:multiLevelType w:val="multilevel"/>
    <w:tmpl w:val="44CCB300"/>
    <w:lvl w:ilvl="0">
      <w:start w:val="1"/>
      <w:numFmt w:val="low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0312E34"/>
    <w:multiLevelType w:val="multilevel"/>
    <w:tmpl w:val="95EC2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185609"/>
    <w:multiLevelType w:val="multilevel"/>
    <w:tmpl w:val="BEBCB5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76D2F3E"/>
    <w:multiLevelType w:val="multilevel"/>
    <w:tmpl w:val="409ACB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2D2231A0"/>
    <w:multiLevelType w:val="multilevel"/>
    <w:tmpl w:val="EE3899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A4E7EE1"/>
    <w:multiLevelType w:val="multilevel"/>
    <w:tmpl w:val="C278FB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D9C0DC1"/>
    <w:multiLevelType w:val="multilevel"/>
    <w:tmpl w:val="B9A47354"/>
    <w:lvl w:ilvl="0">
      <w:start w:val="1"/>
      <w:numFmt w:val="decimal"/>
      <w:lvlText w:val="2.%1"/>
      <w:lvlJc w:val="left"/>
      <w:pPr>
        <w:ind w:left="216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5B331B"/>
    <w:multiLevelType w:val="multilevel"/>
    <w:tmpl w:val="81900F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777221"/>
    <w:multiLevelType w:val="multilevel"/>
    <w:tmpl w:val="3E6E88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DF6D5E"/>
    <w:multiLevelType w:val="multilevel"/>
    <w:tmpl w:val="DAEAF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3F1277"/>
    <w:multiLevelType w:val="multilevel"/>
    <w:tmpl w:val="276A90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932D09"/>
    <w:multiLevelType w:val="multilevel"/>
    <w:tmpl w:val="E562639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78064363"/>
    <w:multiLevelType w:val="multilevel"/>
    <w:tmpl w:val="FF502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1D1D16"/>
    <w:multiLevelType w:val="multilevel"/>
    <w:tmpl w:val="0E1E00B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7E5D7D61"/>
    <w:multiLevelType w:val="multilevel"/>
    <w:tmpl w:val="ACB88C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90047382">
    <w:abstractNumId w:val="2"/>
  </w:num>
  <w:num w:numId="2" w16cid:durableId="1702432051">
    <w:abstractNumId w:val="8"/>
  </w:num>
  <w:num w:numId="3" w16cid:durableId="468977706">
    <w:abstractNumId w:val="11"/>
  </w:num>
  <w:num w:numId="4" w16cid:durableId="1724402415">
    <w:abstractNumId w:val="16"/>
  </w:num>
  <w:num w:numId="5" w16cid:durableId="1490706338">
    <w:abstractNumId w:val="17"/>
  </w:num>
  <w:num w:numId="6" w16cid:durableId="882138067">
    <w:abstractNumId w:val="14"/>
  </w:num>
  <w:num w:numId="7" w16cid:durableId="101537861">
    <w:abstractNumId w:val="4"/>
  </w:num>
  <w:num w:numId="8" w16cid:durableId="1406296168">
    <w:abstractNumId w:val="10"/>
  </w:num>
  <w:num w:numId="9" w16cid:durableId="1102721606">
    <w:abstractNumId w:val="3"/>
  </w:num>
  <w:num w:numId="10" w16cid:durableId="706492465">
    <w:abstractNumId w:val="12"/>
  </w:num>
  <w:num w:numId="11" w16cid:durableId="464589851">
    <w:abstractNumId w:val="5"/>
  </w:num>
  <w:num w:numId="12" w16cid:durableId="843086690">
    <w:abstractNumId w:val="15"/>
  </w:num>
  <w:num w:numId="13" w16cid:durableId="417218372">
    <w:abstractNumId w:val="7"/>
  </w:num>
  <w:num w:numId="14" w16cid:durableId="955718639">
    <w:abstractNumId w:val="9"/>
  </w:num>
  <w:num w:numId="15" w16cid:durableId="2121533046">
    <w:abstractNumId w:val="6"/>
  </w:num>
  <w:num w:numId="16" w16cid:durableId="292179045">
    <w:abstractNumId w:val="13"/>
  </w:num>
  <w:num w:numId="17" w16cid:durableId="895631033">
    <w:abstractNumId w:val="0"/>
  </w:num>
  <w:num w:numId="18" w16cid:durableId="428889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AA"/>
    <w:rsid w:val="00212BC2"/>
    <w:rsid w:val="00387C9E"/>
    <w:rsid w:val="005C52B2"/>
    <w:rsid w:val="00820400"/>
    <w:rsid w:val="008C2EAA"/>
    <w:rsid w:val="00D6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94AE5"/>
  <w15:docId w15:val="{7BED88EF-6096-4882-860D-05EBE504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61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B95"/>
  </w:style>
  <w:style w:type="paragraph" w:styleId="Footer">
    <w:name w:val="footer"/>
    <w:basedOn w:val="Normal"/>
    <w:link w:val="FooterChar"/>
    <w:uiPriority w:val="99"/>
    <w:unhideWhenUsed/>
    <w:rsid w:val="00D61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19</Pages>
  <Words>5448</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 Melissa</dc:creator>
  <cp:lastModifiedBy>Wenzel, Melissa (She/Her/Hers) (MPCA)</cp:lastModifiedBy>
  <cp:revision>3</cp:revision>
  <dcterms:created xsi:type="dcterms:W3CDTF">2023-05-15T16:50:00Z</dcterms:created>
  <dcterms:modified xsi:type="dcterms:W3CDTF">2023-07-06T21:40:00Z</dcterms:modified>
</cp:coreProperties>
</file>